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20" w:rsidRDefault="00913220" w:rsidP="00913220">
      <w:pPr>
        <w:autoSpaceDE w:val="0"/>
        <w:autoSpaceDN w:val="0"/>
        <w:adjustRightInd w:val="0"/>
        <w:outlineLvl w:val="0"/>
        <w:rPr>
          <w:rFonts w:ascii="Calibri" w:hAnsi="Calibri" w:cs="Calibri"/>
          <w:sz w:val="24"/>
          <w:szCs w:val="24"/>
        </w:rPr>
      </w:pPr>
    </w:p>
    <w:p w:rsidR="00913220" w:rsidRDefault="00913220" w:rsidP="00913220">
      <w:pPr>
        <w:autoSpaceDE w:val="0"/>
        <w:autoSpaceDN w:val="0"/>
        <w:adjustRightInd w:val="0"/>
        <w:rPr>
          <w:rFonts w:ascii="Calibri" w:hAnsi="Calibri" w:cs="Calibri"/>
          <w:sz w:val="2"/>
          <w:szCs w:val="2"/>
        </w:rPr>
      </w:pPr>
      <w:r>
        <w:rPr>
          <w:rFonts w:ascii="Calibri" w:hAnsi="Calibri" w:cs="Calibri"/>
          <w:sz w:val="24"/>
          <w:szCs w:val="24"/>
        </w:rPr>
        <w:t>7 декабря 2011 года N 416-ФЗ</w:t>
      </w:r>
      <w:r>
        <w:rPr>
          <w:rFonts w:ascii="Calibri" w:hAnsi="Calibri" w:cs="Calibri"/>
          <w:sz w:val="24"/>
          <w:szCs w:val="24"/>
        </w:rPr>
        <w:br/>
      </w:r>
      <w:r>
        <w:rPr>
          <w:rFonts w:ascii="Calibri" w:hAnsi="Calibri" w:cs="Calibri"/>
          <w:sz w:val="24"/>
          <w:szCs w:val="24"/>
        </w:rPr>
        <w:br/>
      </w:r>
    </w:p>
    <w:p w:rsidR="00913220" w:rsidRDefault="00913220" w:rsidP="00913220">
      <w:pPr>
        <w:pStyle w:val="ConsPlusNonformat"/>
        <w:pBdr>
          <w:top w:val="single" w:sz="6" w:space="0" w:color="auto"/>
        </w:pBdr>
        <w:outlineLvl w:val="0"/>
        <w:rPr>
          <w:sz w:val="2"/>
          <w:szCs w:val="2"/>
        </w:rPr>
      </w:pPr>
    </w:p>
    <w:p w:rsidR="00913220" w:rsidRDefault="00913220" w:rsidP="00913220">
      <w:pPr>
        <w:autoSpaceDE w:val="0"/>
        <w:autoSpaceDN w:val="0"/>
        <w:adjustRightInd w:val="0"/>
        <w:outlineLvl w:val="0"/>
        <w:rPr>
          <w:rFonts w:ascii="Calibri" w:hAnsi="Calibri" w:cs="Calibri"/>
          <w:sz w:val="24"/>
          <w:szCs w:val="24"/>
        </w:rPr>
      </w:pPr>
    </w:p>
    <w:p w:rsidR="00913220" w:rsidRDefault="00913220" w:rsidP="00913220">
      <w:pPr>
        <w:pStyle w:val="ConsPlusTitle"/>
        <w:jc w:val="center"/>
        <w:outlineLvl w:val="0"/>
      </w:pPr>
      <w:r>
        <w:t>РОССИЙСКАЯ ФЕДЕРАЦИЯ</w:t>
      </w:r>
    </w:p>
    <w:p w:rsidR="00913220" w:rsidRDefault="00913220" w:rsidP="00913220">
      <w:pPr>
        <w:pStyle w:val="ConsPlusTitle"/>
        <w:jc w:val="center"/>
        <w:outlineLvl w:val="0"/>
      </w:pPr>
    </w:p>
    <w:p w:rsidR="00913220" w:rsidRDefault="00913220" w:rsidP="00913220">
      <w:pPr>
        <w:pStyle w:val="ConsPlusTitle"/>
        <w:jc w:val="center"/>
        <w:outlineLvl w:val="0"/>
      </w:pPr>
      <w:r>
        <w:t>ФЕДЕРАЛЬНЫЙ ЗАКОН</w:t>
      </w:r>
    </w:p>
    <w:p w:rsidR="00913220" w:rsidRDefault="00913220" w:rsidP="00913220">
      <w:pPr>
        <w:pStyle w:val="ConsPlusTitle"/>
        <w:jc w:val="center"/>
        <w:outlineLvl w:val="0"/>
      </w:pPr>
    </w:p>
    <w:p w:rsidR="00913220" w:rsidRDefault="00913220" w:rsidP="00913220">
      <w:pPr>
        <w:pStyle w:val="ConsPlusTitle"/>
        <w:jc w:val="center"/>
        <w:outlineLvl w:val="0"/>
      </w:pPr>
      <w:r>
        <w:t>О ВОДОСНАБЖЕНИИ И ВОДООТВЕДЕНИИ</w:t>
      </w:r>
    </w:p>
    <w:p w:rsidR="00913220" w:rsidRDefault="00913220" w:rsidP="00913220">
      <w:pPr>
        <w:autoSpaceDE w:val="0"/>
        <w:autoSpaceDN w:val="0"/>
        <w:adjustRightInd w:val="0"/>
        <w:ind w:firstLine="540"/>
        <w:outlineLvl w:val="0"/>
        <w:rPr>
          <w:rFonts w:ascii="Calibri" w:hAnsi="Calibri" w:cs="Calibri"/>
          <w:sz w:val="24"/>
          <w:szCs w:val="24"/>
        </w:rPr>
      </w:pPr>
    </w:p>
    <w:p w:rsidR="00913220" w:rsidRDefault="00913220" w:rsidP="00913220">
      <w:pPr>
        <w:autoSpaceDE w:val="0"/>
        <w:autoSpaceDN w:val="0"/>
        <w:adjustRightInd w:val="0"/>
        <w:jc w:val="right"/>
        <w:outlineLvl w:val="0"/>
        <w:rPr>
          <w:rFonts w:ascii="Calibri" w:hAnsi="Calibri" w:cs="Calibri"/>
          <w:sz w:val="24"/>
          <w:szCs w:val="24"/>
        </w:rPr>
      </w:pPr>
      <w:proofErr w:type="gramStart"/>
      <w:r>
        <w:rPr>
          <w:rFonts w:ascii="Calibri" w:hAnsi="Calibri" w:cs="Calibri"/>
          <w:sz w:val="24"/>
          <w:szCs w:val="24"/>
        </w:rPr>
        <w:t>Принят</w:t>
      </w:r>
      <w:proofErr w:type="gramEnd"/>
    </w:p>
    <w:p w:rsidR="00913220" w:rsidRDefault="00913220" w:rsidP="00913220">
      <w:pPr>
        <w:autoSpaceDE w:val="0"/>
        <w:autoSpaceDN w:val="0"/>
        <w:adjustRightInd w:val="0"/>
        <w:jc w:val="right"/>
        <w:outlineLvl w:val="0"/>
        <w:rPr>
          <w:rFonts w:ascii="Calibri" w:hAnsi="Calibri" w:cs="Calibri"/>
          <w:sz w:val="24"/>
          <w:szCs w:val="24"/>
        </w:rPr>
      </w:pPr>
      <w:r>
        <w:rPr>
          <w:rFonts w:ascii="Calibri" w:hAnsi="Calibri" w:cs="Calibri"/>
          <w:sz w:val="24"/>
          <w:szCs w:val="24"/>
        </w:rPr>
        <w:t>Государственной Думой</w:t>
      </w:r>
    </w:p>
    <w:p w:rsidR="00913220" w:rsidRDefault="00913220" w:rsidP="00913220">
      <w:pPr>
        <w:autoSpaceDE w:val="0"/>
        <w:autoSpaceDN w:val="0"/>
        <w:adjustRightInd w:val="0"/>
        <w:jc w:val="right"/>
        <w:outlineLvl w:val="0"/>
        <w:rPr>
          <w:rFonts w:ascii="Calibri" w:hAnsi="Calibri" w:cs="Calibri"/>
          <w:sz w:val="24"/>
          <w:szCs w:val="24"/>
        </w:rPr>
      </w:pPr>
      <w:r>
        <w:rPr>
          <w:rFonts w:ascii="Calibri" w:hAnsi="Calibri" w:cs="Calibri"/>
          <w:sz w:val="24"/>
          <w:szCs w:val="24"/>
        </w:rPr>
        <w:t>23 ноября 2011 года</w:t>
      </w:r>
    </w:p>
    <w:p w:rsidR="00913220" w:rsidRDefault="00913220" w:rsidP="00913220">
      <w:pPr>
        <w:autoSpaceDE w:val="0"/>
        <w:autoSpaceDN w:val="0"/>
        <w:adjustRightInd w:val="0"/>
        <w:jc w:val="right"/>
        <w:outlineLvl w:val="0"/>
        <w:rPr>
          <w:rFonts w:ascii="Calibri" w:hAnsi="Calibri" w:cs="Calibri"/>
          <w:sz w:val="24"/>
          <w:szCs w:val="24"/>
        </w:rPr>
      </w:pPr>
    </w:p>
    <w:p w:rsidR="00913220" w:rsidRDefault="00913220" w:rsidP="00913220">
      <w:pPr>
        <w:autoSpaceDE w:val="0"/>
        <w:autoSpaceDN w:val="0"/>
        <w:adjustRightInd w:val="0"/>
        <w:jc w:val="right"/>
        <w:outlineLvl w:val="0"/>
        <w:rPr>
          <w:rFonts w:ascii="Calibri" w:hAnsi="Calibri" w:cs="Calibri"/>
          <w:sz w:val="24"/>
          <w:szCs w:val="24"/>
        </w:rPr>
      </w:pPr>
      <w:r>
        <w:rPr>
          <w:rFonts w:ascii="Calibri" w:hAnsi="Calibri" w:cs="Calibri"/>
          <w:sz w:val="24"/>
          <w:szCs w:val="24"/>
        </w:rPr>
        <w:t>Одобрен</w:t>
      </w:r>
    </w:p>
    <w:p w:rsidR="00913220" w:rsidRDefault="00913220" w:rsidP="00913220">
      <w:pPr>
        <w:autoSpaceDE w:val="0"/>
        <w:autoSpaceDN w:val="0"/>
        <w:adjustRightInd w:val="0"/>
        <w:jc w:val="right"/>
        <w:outlineLvl w:val="0"/>
        <w:rPr>
          <w:rFonts w:ascii="Calibri" w:hAnsi="Calibri" w:cs="Calibri"/>
          <w:sz w:val="24"/>
          <w:szCs w:val="24"/>
        </w:rPr>
      </w:pPr>
      <w:r>
        <w:rPr>
          <w:rFonts w:ascii="Calibri" w:hAnsi="Calibri" w:cs="Calibri"/>
          <w:sz w:val="24"/>
          <w:szCs w:val="24"/>
        </w:rPr>
        <w:t>Советом Федерации</w:t>
      </w:r>
    </w:p>
    <w:p w:rsidR="00913220" w:rsidRDefault="00913220" w:rsidP="00913220">
      <w:pPr>
        <w:autoSpaceDE w:val="0"/>
        <w:autoSpaceDN w:val="0"/>
        <w:adjustRightInd w:val="0"/>
        <w:jc w:val="right"/>
        <w:outlineLvl w:val="0"/>
        <w:rPr>
          <w:rFonts w:ascii="Calibri" w:hAnsi="Calibri" w:cs="Calibri"/>
          <w:sz w:val="24"/>
          <w:szCs w:val="24"/>
        </w:rPr>
      </w:pPr>
      <w:r>
        <w:rPr>
          <w:rFonts w:ascii="Calibri" w:hAnsi="Calibri" w:cs="Calibri"/>
          <w:sz w:val="24"/>
          <w:szCs w:val="24"/>
        </w:rPr>
        <w:t>29 ноября 2011 года</w:t>
      </w:r>
    </w:p>
    <w:p w:rsidR="00913220" w:rsidRDefault="00913220" w:rsidP="00913220">
      <w:pPr>
        <w:autoSpaceDE w:val="0"/>
        <w:autoSpaceDN w:val="0"/>
        <w:adjustRightInd w:val="0"/>
        <w:ind w:firstLine="540"/>
        <w:outlineLvl w:val="0"/>
        <w:rPr>
          <w:rFonts w:ascii="Calibri" w:hAnsi="Calibri" w:cs="Calibri"/>
          <w:sz w:val="24"/>
          <w:szCs w:val="24"/>
        </w:rPr>
      </w:pPr>
    </w:p>
    <w:p w:rsidR="00913220" w:rsidRDefault="00913220" w:rsidP="00913220">
      <w:pPr>
        <w:pStyle w:val="ConsPlusTitle"/>
        <w:jc w:val="center"/>
        <w:outlineLvl w:val="0"/>
      </w:pPr>
      <w:r>
        <w:t>Глава 1. ОБЩИЕ ПОЛОЖЕНИЯ</w:t>
      </w:r>
    </w:p>
    <w:p w:rsidR="00913220" w:rsidRDefault="00913220" w:rsidP="00913220">
      <w:pPr>
        <w:autoSpaceDE w:val="0"/>
        <w:autoSpaceDN w:val="0"/>
        <w:adjustRightInd w:val="0"/>
        <w:ind w:firstLine="540"/>
        <w:outlineLvl w:val="0"/>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1. Предмет регулирования настоящего Федерального закона</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Настоящий Федеральный закон регулирует отношения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Забор воды из водного объекта и сброс сточных вод в водный объект регулируются водным законодательством.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4" w:history="1">
        <w:r>
          <w:rPr>
            <w:rFonts w:ascii="Calibri" w:hAnsi="Calibri" w:cs="Calibri"/>
            <w:color w:val="0000FF"/>
            <w:sz w:val="24"/>
            <w:szCs w:val="24"/>
          </w:rPr>
          <w:t>законодательством</w:t>
        </w:r>
      </w:hyperlink>
      <w:r>
        <w:rPr>
          <w:rFonts w:ascii="Calibri" w:hAnsi="Calibri" w:cs="Calibri"/>
          <w:sz w:val="24"/>
          <w:szCs w:val="24"/>
        </w:rPr>
        <w:t xml:space="preserve"> Российской Федерации в области обеспечения санитарно-эпидемиологического благополучия населения и </w:t>
      </w:r>
      <w:hyperlink r:id="rId5" w:history="1">
        <w:r>
          <w:rPr>
            <w:rFonts w:ascii="Calibri" w:hAnsi="Calibri" w:cs="Calibri"/>
            <w:color w:val="0000FF"/>
            <w:sz w:val="24"/>
            <w:szCs w:val="24"/>
          </w:rPr>
          <w:t>законодательством</w:t>
        </w:r>
      </w:hyperlink>
      <w:r>
        <w:rPr>
          <w:rFonts w:ascii="Calibri" w:hAnsi="Calibri" w:cs="Calibri"/>
          <w:sz w:val="24"/>
          <w:szCs w:val="24"/>
        </w:rPr>
        <w:t xml:space="preserve"> о техническом регулировании (далее также - установленные требования).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6" w:history="1">
        <w:r>
          <w:rPr>
            <w:rFonts w:ascii="Calibri" w:hAnsi="Calibri" w:cs="Calibri"/>
            <w:color w:val="0000FF"/>
            <w:sz w:val="24"/>
            <w:szCs w:val="24"/>
          </w:rPr>
          <w:t>законом</w:t>
        </w:r>
      </w:hyperlink>
      <w:r>
        <w:rPr>
          <w:rFonts w:ascii="Calibri" w:hAnsi="Calibri" w:cs="Calibri"/>
          <w:sz w:val="24"/>
          <w:szCs w:val="24"/>
        </w:rP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2. Основные понятия, используемые в настоящем Федеральном законе</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Для целей настоящего Федерального закона используются следующие основные понятия: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водоотведение - прием, транспортировка и очистка сточных вод с использованием централизованной системы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водоподготовка - обработка воды, обеспечивающая ее использование в качестве питьевой или технической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18) питьевая вода - вода, за исключением </w:t>
      </w:r>
      <w:proofErr w:type="spellStart"/>
      <w:r>
        <w:rPr>
          <w:rFonts w:ascii="Calibri" w:hAnsi="Calibri" w:cs="Calibri"/>
          <w:sz w:val="24"/>
          <w:szCs w:val="24"/>
        </w:rPr>
        <w:t>бутилированной</w:t>
      </w:r>
      <w:proofErr w:type="spellEnd"/>
      <w:r>
        <w:rPr>
          <w:rFonts w:ascii="Calibri" w:hAnsi="Calibri" w:cs="Calibri"/>
          <w:sz w:val="24"/>
          <w:szCs w:val="24"/>
        </w:rPr>
        <w:t xml:space="preserve">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срок, определенный Правительством Российской Федерации, и выраженные в процентах;</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913220" w:rsidRDefault="00913220" w:rsidP="00913220">
      <w:pPr>
        <w:autoSpaceDE w:val="0"/>
        <w:autoSpaceDN w:val="0"/>
        <w:adjustRightInd w:val="0"/>
        <w:ind w:firstLine="540"/>
        <w:outlineLvl w:val="1"/>
        <w:rPr>
          <w:rFonts w:ascii="Calibri" w:hAnsi="Calibri" w:cs="Calibri"/>
          <w:sz w:val="24"/>
          <w:szCs w:val="24"/>
        </w:rPr>
      </w:pPr>
      <w:proofErr w:type="gramStart"/>
      <w:r>
        <w:rPr>
          <w:rFonts w:ascii="Calibri" w:hAnsi="Calibri" w:cs="Calibri"/>
          <w:sz w:val="24"/>
          <w:szCs w:val="24"/>
        </w:rP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26) транспортировка воды (сточных вод) - перемещение воды (сточных вод), осуществляемое с использованием водопроводных (канализационных) сетей;</w:t>
      </w:r>
    </w:p>
    <w:p w:rsidR="00913220" w:rsidRDefault="00913220" w:rsidP="00913220">
      <w:pPr>
        <w:autoSpaceDE w:val="0"/>
        <w:autoSpaceDN w:val="0"/>
        <w:adjustRightInd w:val="0"/>
        <w:ind w:firstLine="540"/>
        <w:outlineLvl w:val="1"/>
        <w:rPr>
          <w:rFonts w:ascii="Calibri" w:hAnsi="Calibri" w:cs="Calibri"/>
          <w:sz w:val="24"/>
          <w:szCs w:val="24"/>
        </w:rPr>
      </w:pPr>
      <w:proofErr w:type="gramStart"/>
      <w:r>
        <w:rPr>
          <w:rFonts w:ascii="Calibri" w:hAnsi="Calibri" w:cs="Calibri"/>
          <w:sz w:val="24"/>
          <w:szCs w:val="24"/>
        </w:rPr>
        <w:t xml:space="preserve">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w:t>
      </w:r>
      <w:r>
        <w:rPr>
          <w:rFonts w:ascii="Calibri" w:hAnsi="Calibri" w:cs="Calibri"/>
          <w:sz w:val="24"/>
          <w:szCs w:val="24"/>
        </w:rPr>
        <w:lastRenderedPageBreak/>
        <w:t>горячей воды из тепловой сети с использованием центрального теплового пункта (далее - закрытая система горячего водоснабжения);</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3. Цели и принципы государственной политики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Государственная политика в сфере водоснабжения и водоотведения направлена на достижение следующих целей: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повышения энергетической эффективности путем экономного потребления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снижения негативного воздействия на водные объекты путем повышения качества очистки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Общими принципами государственной политики в сфере водоснабжения и водоотведения являются: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приоритетность обеспечения населения питьевой водой, горячей водой и услугами по водоотведению;</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создание условий для привлечения инвестиций в сферу водоснабжения и водоотведения, обеспечение гарантий возврата частных инвестиций;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5) установление тарифов в сфере водоснабжения и </w:t>
      </w:r>
      <w:proofErr w:type="gramStart"/>
      <w:r>
        <w:rPr>
          <w:rFonts w:ascii="Calibri" w:hAnsi="Calibri" w:cs="Calibri"/>
          <w:sz w:val="24"/>
          <w:szCs w:val="24"/>
        </w:rPr>
        <w:t>водоотведения</w:t>
      </w:r>
      <w:proofErr w:type="gramEnd"/>
      <w:r>
        <w:rPr>
          <w:rFonts w:ascii="Calibri" w:hAnsi="Calibri" w:cs="Calibri"/>
          <w:sz w:val="24"/>
          <w:szCs w:val="24"/>
        </w:rPr>
        <w:t xml:space="preserve">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6) обеспечение стабильных и </w:t>
      </w:r>
      <w:proofErr w:type="spellStart"/>
      <w:r>
        <w:rPr>
          <w:rFonts w:ascii="Calibri" w:hAnsi="Calibri" w:cs="Calibri"/>
          <w:sz w:val="24"/>
          <w:szCs w:val="24"/>
        </w:rPr>
        <w:t>недискриминационных</w:t>
      </w:r>
      <w:proofErr w:type="spellEnd"/>
      <w:r>
        <w:rPr>
          <w:rFonts w:ascii="Calibri" w:hAnsi="Calibri" w:cs="Calibri"/>
          <w:sz w:val="24"/>
          <w:szCs w:val="24"/>
        </w:rPr>
        <w:t xml:space="preserve"> условий для осуществления предпринимательской деятельности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обеспечение равных условий доступа абонентов к водоснабжению и водоотведению;</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pStyle w:val="ConsPlusTitle"/>
        <w:jc w:val="center"/>
        <w:outlineLvl w:val="0"/>
      </w:pPr>
      <w:r>
        <w:t>Глава 2. ПОЛНОМОЧИЯ ПРАВИТЕЛЬСТВА</w:t>
      </w:r>
    </w:p>
    <w:p w:rsidR="00913220" w:rsidRDefault="00913220" w:rsidP="00913220">
      <w:pPr>
        <w:pStyle w:val="ConsPlusTitle"/>
        <w:jc w:val="center"/>
        <w:outlineLvl w:val="0"/>
      </w:pPr>
      <w:r>
        <w:t>РОССИЙСКОЙ ФЕДЕРАЦИИ, ФЕДЕРАЛЬНЫХ ОРГАНОВ ИСПОЛНИТЕЛЬНОЙ</w:t>
      </w:r>
    </w:p>
    <w:p w:rsidR="00913220" w:rsidRDefault="00913220" w:rsidP="00913220">
      <w:pPr>
        <w:pStyle w:val="ConsPlusTitle"/>
        <w:jc w:val="center"/>
        <w:outlineLvl w:val="0"/>
      </w:pPr>
      <w:r>
        <w:t>ВЛАСТИ, ОРГАНОВ ИСПОЛНИТЕЛЬНОЙ ВЛАСТИ СУБЪЕКТОВ РОССИЙСКОЙ</w:t>
      </w:r>
    </w:p>
    <w:p w:rsidR="00913220" w:rsidRDefault="00913220" w:rsidP="00913220">
      <w:pPr>
        <w:pStyle w:val="ConsPlusTitle"/>
        <w:jc w:val="center"/>
        <w:outlineLvl w:val="0"/>
      </w:pPr>
      <w:r>
        <w:t>ФЕДЕРАЦИИ И ОРГАНОВ МЕСТНОГО САМОУПРАВЛЕНИЯ В СФЕРЕ</w:t>
      </w:r>
    </w:p>
    <w:p w:rsidR="00913220" w:rsidRDefault="00913220" w:rsidP="00913220">
      <w:pPr>
        <w:pStyle w:val="ConsPlusTitle"/>
        <w:jc w:val="center"/>
        <w:outlineLvl w:val="0"/>
      </w:pPr>
      <w:r>
        <w:t>ВОДОСНАБЖЕНИЯ И ВОДООТВЕДЕНИЯ</w:t>
      </w:r>
    </w:p>
    <w:p w:rsidR="00913220" w:rsidRDefault="00913220" w:rsidP="00913220">
      <w:pPr>
        <w:autoSpaceDE w:val="0"/>
        <w:autoSpaceDN w:val="0"/>
        <w:adjustRightInd w:val="0"/>
        <w:ind w:firstLine="540"/>
        <w:outlineLvl w:val="0"/>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К полномочиям Правительства Российской Федерации в сфере водоснабжения и водоотведения относятся:</w:t>
      </w:r>
    </w:p>
    <w:p w:rsidR="00913220" w:rsidRDefault="00913220" w:rsidP="00913220">
      <w:pPr>
        <w:autoSpaceDE w:val="0"/>
        <w:autoSpaceDN w:val="0"/>
        <w:adjustRightInd w:val="0"/>
        <w:ind w:firstLine="540"/>
        <w:outlineLvl w:val="1"/>
        <w:rPr>
          <w:rFonts w:ascii="Calibri" w:hAnsi="Calibri" w:cs="Calibri"/>
          <w:sz w:val="24"/>
          <w:szCs w:val="24"/>
        </w:rPr>
      </w:pPr>
      <w:proofErr w:type="gramStart"/>
      <w:r>
        <w:rPr>
          <w:rFonts w:ascii="Calibri" w:hAnsi="Calibri" w:cs="Calibri"/>
          <w:sz w:val="24"/>
          <w:szCs w:val="24"/>
        </w:rPr>
        <w:t>1) утверждение правил холодного водоснабжения и водоотведения,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холодной воды, типового договора по транспортировке сточных вод, типового договора о подключении к централизованным системам холодного водоснабжения и типового договора о подключении к централизованным системам водоотведения;</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утверждение правил горячего водоснабжения, типового договора горячего водоснабжения, типового договора по транспортировке горячей воды, типового договора о подключении к централизованным системам горячего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утверждение порядка осуществления производственного контроля качества питьевой воды, качества горячей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утверждение порядка осуществления контроля состава и свой</w:t>
      </w:r>
      <w:proofErr w:type="gramStart"/>
      <w:r>
        <w:rPr>
          <w:rFonts w:ascii="Calibri" w:hAnsi="Calibri" w:cs="Calibri"/>
          <w:sz w:val="24"/>
          <w:szCs w:val="24"/>
        </w:rPr>
        <w:t>ств ст</w:t>
      </w:r>
      <w:proofErr w:type="gramEnd"/>
      <w:r>
        <w:rPr>
          <w:rFonts w:ascii="Calibri" w:hAnsi="Calibri" w:cs="Calibri"/>
          <w:sz w:val="24"/>
          <w:szCs w:val="24"/>
        </w:rPr>
        <w:t>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утверждение основ ценообразования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утверждение правил регулирования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утверждение правил определения размера инвестированного капитала в сфере водоснабжения и водоотведения и правил ведения учета инвестированного капитала;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утверждение </w:t>
      </w:r>
      <w:proofErr w:type="gramStart"/>
      <w:r>
        <w:rPr>
          <w:rFonts w:ascii="Calibri" w:hAnsi="Calibri" w:cs="Calibri"/>
          <w:sz w:val="24"/>
          <w:szCs w:val="24"/>
        </w:rPr>
        <w:t>правил расчета нормы доходности инвестированного капитала</w:t>
      </w:r>
      <w:proofErr w:type="gramEnd"/>
      <w:r>
        <w:rPr>
          <w:rFonts w:ascii="Calibri" w:hAnsi="Calibri" w:cs="Calibri"/>
          <w:sz w:val="24"/>
          <w:szCs w:val="24"/>
        </w:rPr>
        <w:t>;</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утверждение стандартов раскрытия информации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10) утверждение правил осуществления </w:t>
      </w:r>
      <w:proofErr w:type="gramStart"/>
      <w:r>
        <w:rPr>
          <w:rFonts w:ascii="Calibri" w:hAnsi="Calibri" w:cs="Calibri"/>
          <w:sz w:val="24"/>
          <w:szCs w:val="24"/>
        </w:rPr>
        <w:t>контроля за</w:t>
      </w:r>
      <w:proofErr w:type="gramEnd"/>
      <w:r>
        <w:rPr>
          <w:rFonts w:ascii="Calibri" w:hAnsi="Calibri" w:cs="Calibri"/>
          <w:sz w:val="24"/>
          <w:szCs w:val="24"/>
        </w:rPr>
        <w:t xml:space="preserve"> соблюдением стандартов раскрытия информации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11) утверждение порядка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инвестиционных программ, а также к техническим заданиям на разработку инвестиционных программ;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12) утверждение порядка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составу производственных программ;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13) утверждение порядка осуществления государственного контроля (надзора) в области регулирования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14) утверждение категорий абонентов, для объектов которых устанавливаются нормативы допустимых сбросов загрязняющих веществ, иных веществ и микроорганизмов;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15) утверждение </w:t>
      </w:r>
      <w:proofErr w:type="gramStart"/>
      <w:r>
        <w:rPr>
          <w:rFonts w:ascii="Calibri" w:hAnsi="Calibri" w:cs="Calibri"/>
          <w:sz w:val="24"/>
          <w:szCs w:val="24"/>
        </w:rPr>
        <w:t>правил отмены решений органов регулирования</w:t>
      </w:r>
      <w:proofErr w:type="gramEnd"/>
      <w:r>
        <w:rPr>
          <w:rFonts w:ascii="Calibri" w:hAnsi="Calibri" w:cs="Calibri"/>
          <w:sz w:val="24"/>
          <w:szCs w:val="24"/>
        </w:rPr>
        <w:t xml:space="preserve"> тарифов, принятых с нарушением законодательства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16) принятие решения об установлении федеральным органом исполнительной власти в области государственного регулирования тарифов предельных индексов в среднем по субъектам Российской Федерации, а также определение сроков действия предельных индексов;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17) утверждение порядка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18) утверждение порядка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19) иные полномочия, предусмотренные настоящим Федеральным законом и другими федеральными законами.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утверждение правил организации коммерческого учета воды,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утверждение порядка разработки и утверждения схем водоснабжения и водоотведения, требований к их содержанию;</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утверждение правил формирования и расчета целевых показателей деятельности организаций, осуществляющих горячее водоснабжение, холодное водоснабжение и (или) водоотведение, и расчета этих показателей;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утверждение требований к проведению технического обследования централизованных систем горячего водоснабжения, холодного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К полномочиям федерального органа исполнительной власти в области государственного регулирования тарифов относятся: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установление, изменение предельных индексов в среднем по субъектам Российской Федерации в случае принятия соответствующего решения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определение в целях создания и эксплуатации указанной в </w:t>
      </w:r>
      <w:hyperlink r:id="rId7" w:history="1">
        <w:r>
          <w:rPr>
            <w:rFonts w:ascii="Calibri" w:hAnsi="Calibri" w:cs="Calibri"/>
            <w:color w:val="0000FF"/>
            <w:sz w:val="24"/>
            <w:szCs w:val="24"/>
          </w:rPr>
          <w:t>пункте 2</w:t>
        </w:r>
      </w:hyperlink>
      <w:r>
        <w:rPr>
          <w:rFonts w:ascii="Calibri" w:hAnsi="Calibri" w:cs="Calibri"/>
          <w:sz w:val="24"/>
          <w:szCs w:val="24"/>
        </w:rP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осуществление федерального государственного контроля (надзора) в области регулирования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7) осуществление </w:t>
      </w:r>
      <w:proofErr w:type="gramStart"/>
      <w:r>
        <w:rPr>
          <w:rFonts w:ascii="Calibri" w:hAnsi="Calibri" w:cs="Calibri"/>
          <w:sz w:val="24"/>
          <w:szCs w:val="24"/>
        </w:rPr>
        <w:t>контроля за</w:t>
      </w:r>
      <w:proofErr w:type="gramEnd"/>
      <w:r>
        <w:rPr>
          <w:rFonts w:ascii="Calibri" w:hAnsi="Calibri" w:cs="Calibri"/>
          <w:sz w:val="24"/>
          <w:szCs w:val="24"/>
        </w:rPr>
        <w:t xml:space="preserve"> соблюдением стандартов раскрытия информации в сфере водоснабжения и водоотведения органами исполнительной власти субъектов Российской Федерации в области государственного регулирования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отмена </w:t>
      </w:r>
      <w:proofErr w:type="gramStart"/>
      <w:r>
        <w:rPr>
          <w:rFonts w:ascii="Calibri" w:hAnsi="Calibri" w:cs="Calibri"/>
          <w:sz w:val="24"/>
          <w:szCs w:val="24"/>
        </w:rPr>
        <w:t>решений органов исполнительной власти субъектов Российской Федерации</w:t>
      </w:r>
      <w:proofErr w:type="gramEnd"/>
      <w:r>
        <w:rPr>
          <w:rFonts w:ascii="Calibri" w:hAnsi="Calibri" w:cs="Calibri"/>
          <w:sz w:val="24"/>
          <w:szCs w:val="24"/>
        </w:rPr>
        <w:t xml:space="preserve"> в области государственного регулирования тарифов об утверждении тарифов организациям, </w:t>
      </w:r>
      <w:r>
        <w:rPr>
          <w:rFonts w:ascii="Calibri" w:hAnsi="Calibri" w:cs="Calibri"/>
          <w:sz w:val="24"/>
          <w:szCs w:val="24"/>
        </w:rPr>
        <w:lastRenderedPageBreak/>
        <w:t>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согласование решений органов регулирования тарифов в случаях, установленных Правительством Российской Федерации, в порядке, установленном федеральным органом исполнительной власти в области государственного регулирования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5. </w:t>
      </w:r>
      <w:proofErr w:type="gramStart"/>
      <w:r>
        <w:rPr>
          <w:rFonts w:ascii="Calibri" w:hAnsi="Calibri" w:cs="Calibri"/>
          <w:sz w:val="24"/>
          <w:szCs w:val="24"/>
        </w:rPr>
        <w:t>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w:t>
      </w:r>
      <w:proofErr w:type="gramEnd"/>
      <w:r>
        <w:rPr>
          <w:rFonts w:ascii="Calibri" w:hAnsi="Calibri" w:cs="Calibri"/>
          <w:sz w:val="24"/>
          <w:szCs w:val="24"/>
        </w:rPr>
        <w:t xml:space="preserve"> предоставить запрашиваемую информацию.</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5. Полномочия органов исполнительной власти субъектов Российской Федерации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К полномочиям органов исполнительной власти субъектов Российской Федерации в сфере водоснабжения и водоотведения относятся: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установление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утверждение инвестиционных программ;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утверждение производственных программ;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4) осуществление </w:t>
      </w:r>
      <w:proofErr w:type="gramStart"/>
      <w:r>
        <w:rPr>
          <w:rFonts w:ascii="Calibri" w:hAnsi="Calibri" w:cs="Calibri"/>
          <w:sz w:val="24"/>
          <w:szCs w:val="24"/>
        </w:rPr>
        <w:t>контроля за</w:t>
      </w:r>
      <w:proofErr w:type="gramEnd"/>
      <w:r>
        <w:rPr>
          <w:rFonts w:ascii="Calibri" w:hAnsi="Calibri" w:cs="Calibri"/>
          <w:sz w:val="24"/>
          <w:szCs w:val="24"/>
        </w:rPr>
        <w:t xml:space="preserve"> соблюдением стандартов раскрытия информации организациями, осуществляющими горячее водоснабжение, холодное водоснабжение и (или) водоотведение, а также органами местного самоуправления, осуществляющими переданные им полномочия в области регулирования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выбор методов регулирования тарифов организации, осуществляющей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осуществление регионального государственного контроля (надзора) в области регулирования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заключение соглашений об условиях осуществления регулируемой деятельности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согласование в случаях, предусмотренных </w:t>
      </w:r>
      <w:hyperlink r:id="rId8" w:history="1">
        <w:r>
          <w:rPr>
            <w:rFonts w:ascii="Calibri" w:hAnsi="Calibri" w:cs="Calibri"/>
            <w:color w:val="0000FF"/>
            <w:sz w:val="24"/>
            <w:szCs w:val="24"/>
          </w:rPr>
          <w:t>законодательством</w:t>
        </w:r>
      </w:hyperlink>
      <w:r>
        <w:rPr>
          <w:rFonts w:ascii="Calibri" w:hAnsi="Calibri" w:cs="Calibri"/>
          <w:sz w:val="24"/>
          <w:szCs w:val="24"/>
        </w:rPr>
        <w:t xml:space="preserve"> Российской Федерации о концессионных соглашениях, решения </w:t>
      </w:r>
      <w:proofErr w:type="spellStart"/>
      <w:r>
        <w:rPr>
          <w:rFonts w:ascii="Calibri" w:hAnsi="Calibri" w:cs="Calibri"/>
          <w:sz w:val="24"/>
          <w:szCs w:val="24"/>
        </w:rPr>
        <w:t>концедента</w:t>
      </w:r>
      <w:proofErr w:type="spellEnd"/>
      <w:r>
        <w:rPr>
          <w:rFonts w:ascii="Calibri" w:hAnsi="Calibri" w:cs="Calibri"/>
          <w:sz w:val="24"/>
          <w:szCs w:val="24"/>
        </w:rPr>
        <w:t xml:space="preserve"> о заключении концессионного соглашения и о конкурсной документации в части долгосрочных параметров регулирования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утверждение целевых показателей деятельности организаций, осуществляющих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proofErr w:type="gramStart"/>
      <w:r>
        <w:rPr>
          <w:rFonts w:ascii="Calibri" w:hAnsi="Calibri" w:cs="Calibri"/>
          <w:sz w:val="24"/>
          <w:szCs w:val="24"/>
        </w:rPr>
        <w:t xml:space="preserve">10) отмена решений органов местного самоуправления поселений, городских округов, принятых в соответствии с переданными им в соответствии с </w:t>
      </w:r>
      <w:hyperlink r:id="rId9" w:history="1">
        <w:r>
          <w:rPr>
            <w:rFonts w:ascii="Calibri" w:hAnsi="Calibri" w:cs="Calibri"/>
            <w:color w:val="0000FF"/>
            <w:sz w:val="24"/>
            <w:szCs w:val="24"/>
          </w:rPr>
          <w:t>частью 2</w:t>
        </w:r>
      </w:hyperlink>
      <w:r>
        <w:rPr>
          <w:rFonts w:ascii="Calibri" w:hAnsi="Calibri" w:cs="Calibri"/>
          <w:sz w:val="24"/>
          <w:szCs w:val="24"/>
        </w:rPr>
        <w:t xml:space="preserve"> настоящей статьи полномочиями, если такие решения противоречат законодательству Российской Федерации;</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11) иные полномочия в сфере водоснабжения и водоотведения, предусмотренные настоящим Федеральным законом.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Полномочия в сфере водоснабжения и водоотведения, предусмотренные </w:t>
      </w:r>
      <w:hyperlink r:id="rId10" w:history="1">
        <w:r>
          <w:rPr>
            <w:rFonts w:ascii="Calibri" w:hAnsi="Calibri" w:cs="Calibri"/>
            <w:color w:val="0000FF"/>
            <w:sz w:val="24"/>
            <w:szCs w:val="24"/>
          </w:rPr>
          <w:t>пунктами 1</w:t>
        </w:r>
      </w:hyperlink>
      <w:r>
        <w:rPr>
          <w:rFonts w:ascii="Calibri" w:hAnsi="Calibri" w:cs="Calibri"/>
          <w:sz w:val="24"/>
          <w:szCs w:val="24"/>
        </w:rPr>
        <w:t xml:space="preserve"> - </w:t>
      </w:r>
      <w:hyperlink r:id="rId11" w:history="1">
        <w:r>
          <w:rPr>
            <w:rFonts w:ascii="Calibri" w:hAnsi="Calibri" w:cs="Calibri"/>
            <w:color w:val="0000FF"/>
            <w:sz w:val="24"/>
            <w:szCs w:val="24"/>
          </w:rPr>
          <w:t>3</w:t>
        </w:r>
      </w:hyperlink>
      <w:r>
        <w:rPr>
          <w:rFonts w:ascii="Calibri" w:hAnsi="Calibri" w:cs="Calibri"/>
          <w:sz w:val="24"/>
          <w:szCs w:val="24"/>
        </w:rPr>
        <w:t xml:space="preserve">, </w:t>
      </w:r>
      <w:hyperlink r:id="rId12" w:history="1">
        <w:r>
          <w:rPr>
            <w:rFonts w:ascii="Calibri" w:hAnsi="Calibri" w:cs="Calibri"/>
            <w:color w:val="0000FF"/>
            <w:sz w:val="24"/>
            <w:szCs w:val="24"/>
          </w:rPr>
          <w:t>5</w:t>
        </w:r>
      </w:hyperlink>
      <w:r>
        <w:rPr>
          <w:rFonts w:ascii="Calibri" w:hAnsi="Calibri" w:cs="Calibri"/>
          <w:sz w:val="24"/>
          <w:szCs w:val="24"/>
        </w:rPr>
        <w:t xml:space="preserve">, </w:t>
      </w:r>
      <w:hyperlink r:id="rId13" w:history="1">
        <w:r>
          <w:rPr>
            <w:rFonts w:ascii="Calibri" w:hAnsi="Calibri" w:cs="Calibri"/>
            <w:color w:val="0000FF"/>
            <w:sz w:val="24"/>
            <w:szCs w:val="24"/>
          </w:rPr>
          <w:t>8</w:t>
        </w:r>
      </w:hyperlink>
      <w:r>
        <w:rPr>
          <w:rFonts w:ascii="Calibri" w:hAnsi="Calibri" w:cs="Calibri"/>
          <w:sz w:val="24"/>
          <w:szCs w:val="24"/>
        </w:rPr>
        <w:t xml:space="preserve"> и </w:t>
      </w:r>
      <w:hyperlink r:id="rId14" w:history="1">
        <w:r>
          <w:rPr>
            <w:rFonts w:ascii="Calibri" w:hAnsi="Calibri" w:cs="Calibri"/>
            <w:color w:val="0000FF"/>
            <w:sz w:val="24"/>
            <w:szCs w:val="24"/>
          </w:rPr>
          <w:t>9 части 1</w:t>
        </w:r>
      </w:hyperlink>
      <w:r>
        <w:rPr>
          <w:rFonts w:ascii="Calibri" w:hAnsi="Calibri" w:cs="Calibri"/>
          <w:sz w:val="24"/>
          <w:szCs w:val="24"/>
        </w:rPr>
        <w:t xml:space="preserve"> настоящей статьи, могут передаваться органам местного самоуправления поселений, городских округов законами субъектов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w:t>
      </w:r>
      <w:proofErr w:type="gramStart"/>
      <w:r>
        <w:rPr>
          <w:rFonts w:ascii="Calibri" w:hAnsi="Calibri" w:cs="Calibri"/>
          <w:sz w:val="24"/>
          <w:szCs w:val="24"/>
        </w:rPr>
        <w:t>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roofErr w:type="gramEnd"/>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6. Полномочия органов местного самоуправления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К полномочиям органов местного самоуправления поселений, городских округов по организации водоснабжения и водоотведения на соответствующих территориях относятся: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утверждение схем водоснабжения и водоотведения поселений, городских округов;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утверждение технических заданий на разработку инвестиционных программ;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согласование инвестиционных программ;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настоящим Федеральным законом;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10) иные полномочия, установленные настоящим Федеральным законом.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Полномочия </w:t>
      </w:r>
      <w:proofErr w:type="gramStart"/>
      <w:r>
        <w:rPr>
          <w:rFonts w:ascii="Calibri" w:hAnsi="Calibri" w:cs="Calibri"/>
          <w:sz w:val="24"/>
          <w:szCs w:val="24"/>
        </w:rPr>
        <w:t>органов местного самоуправления внутригородских муниципальных образований городов федерального значения Москвы</w:t>
      </w:r>
      <w:proofErr w:type="gramEnd"/>
      <w:r>
        <w:rPr>
          <w:rFonts w:ascii="Calibri" w:hAnsi="Calibri" w:cs="Calibri"/>
          <w:sz w:val="24"/>
          <w:szCs w:val="24"/>
        </w:rPr>
        <w:t xml:space="preserve"> и Санкт-Петербурга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Москвы и Санкт-Петербурга с учетом положений настоящего Федерального закона.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В случае</w:t>
      </w:r>
      <w:proofErr w:type="gramStart"/>
      <w:r>
        <w:rPr>
          <w:rFonts w:ascii="Calibri" w:hAnsi="Calibri" w:cs="Calibri"/>
          <w:sz w:val="24"/>
          <w:szCs w:val="24"/>
        </w:rPr>
        <w:t>,</w:t>
      </w:r>
      <w:proofErr w:type="gramEnd"/>
      <w:r>
        <w:rPr>
          <w:rFonts w:ascii="Calibri" w:hAnsi="Calibri" w:cs="Calibri"/>
          <w:sz w:val="24"/>
          <w:szCs w:val="24"/>
        </w:rPr>
        <w:t xml:space="preserve"> если законами субъектов Российской Федерации - городов федерального значения Москвы и Санкт-Петербурга полномочия, указанные в части 1 настоящей статьи, не </w:t>
      </w:r>
      <w:r>
        <w:rPr>
          <w:rFonts w:ascii="Calibri" w:hAnsi="Calibri" w:cs="Calibri"/>
          <w:sz w:val="24"/>
          <w:szCs w:val="24"/>
        </w:rPr>
        <w:lastRenderedPageBreak/>
        <w:t>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 Москвы и Санкт-Петербурга.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Органы местного самоуправления поселений, городских округов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5. </w:t>
      </w:r>
      <w:proofErr w:type="gramStart"/>
      <w:r>
        <w:rPr>
          <w:rFonts w:ascii="Calibri" w:hAnsi="Calibri" w:cs="Calibri"/>
          <w:sz w:val="24"/>
          <w:szCs w:val="24"/>
        </w:rPr>
        <w:t xml:space="preserve">Решение органа местного самоуправления, принятое в соответствии с переданными им в соответствии с </w:t>
      </w:r>
      <w:hyperlink r:id="rId15" w:history="1">
        <w:r>
          <w:rPr>
            <w:rFonts w:ascii="Calibri" w:hAnsi="Calibri" w:cs="Calibri"/>
            <w:color w:val="0000FF"/>
            <w:sz w:val="24"/>
            <w:szCs w:val="24"/>
          </w:rPr>
          <w:t>частью 2 статьи 5</w:t>
        </w:r>
      </w:hyperlink>
      <w:r>
        <w:rPr>
          <w:rFonts w:ascii="Calibri" w:hAnsi="Calibri" w:cs="Calibri"/>
          <w:sz w:val="24"/>
          <w:szCs w:val="24"/>
        </w:rP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roofErr w:type="gramEnd"/>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pStyle w:val="ConsPlusTitle"/>
        <w:jc w:val="center"/>
        <w:outlineLvl w:val="0"/>
      </w:pPr>
      <w:r>
        <w:t>Глава 3. ПОРЯДОК ОСУЩЕСТВЛЕНИЯ ГОРЯЧЕГО ВОДОСНАБЖЕНИЯ,</w:t>
      </w:r>
    </w:p>
    <w:p w:rsidR="00913220" w:rsidRDefault="00913220" w:rsidP="00913220">
      <w:pPr>
        <w:pStyle w:val="ConsPlusTitle"/>
        <w:jc w:val="center"/>
        <w:outlineLvl w:val="0"/>
      </w:pPr>
      <w:r>
        <w:t>ХОЛОДНОГО ВОДОСНАБЖЕНИЯ И ВОДООТВЕДЕНИЯ</w:t>
      </w:r>
    </w:p>
    <w:p w:rsidR="00913220" w:rsidRDefault="00913220" w:rsidP="00913220">
      <w:pPr>
        <w:autoSpaceDE w:val="0"/>
        <w:autoSpaceDN w:val="0"/>
        <w:adjustRightInd w:val="0"/>
        <w:ind w:firstLine="540"/>
        <w:outlineLvl w:val="0"/>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7. Общие правила осуществления горячего водоснабжения, холодного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Абоненты, объекты капитального строительства которых подключены к централизованной системе холодного водоснабжения, заключают с гарантирующими организациями договоры холодного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Абоненты, объекты капитального строительства которых подключены к закрытой системе горячего водоснабжения, заключают договоры горячего водоснабжения с организацией, эксплуатирующей эту систему.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4. Абоненты, объекты капитального строительства которых подключены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6" w:history="1">
        <w:r>
          <w:rPr>
            <w:rFonts w:ascii="Calibri" w:hAnsi="Calibri" w:cs="Calibri"/>
            <w:color w:val="0000FF"/>
            <w:sz w:val="24"/>
            <w:szCs w:val="24"/>
          </w:rPr>
          <w:t>законом</w:t>
        </w:r>
      </w:hyperlink>
      <w:r>
        <w:rPr>
          <w:rFonts w:ascii="Calibri" w:hAnsi="Calibri" w:cs="Calibri"/>
          <w:sz w:val="24"/>
          <w:szCs w:val="24"/>
        </w:rPr>
        <w:t xml:space="preserve"> "О теплоснабжении".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Абоненты, объекты капитального строительства которых подключены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к централизованной системе водоснабжения и не подключены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По предложению гарантирующей организации с абонентами, объекты капитального строительства которых подключены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7. До определения гарантирующей организации, а также в случае, если гарантирующая организация не определена в соответствии со </w:t>
      </w:r>
      <w:hyperlink r:id="rId17" w:history="1">
        <w:r>
          <w:rPr>
            <w:rFonts w:ascii="Calibri" w:hAnsi="Calibri" w:cs="Calibri"/>
            <w:color w:val="0000FF"/>
            <w:sz w:val="24"/>
            <w:szCs w:val="24"/>
          </w:rPr>
          <w:t>статьей 12</w:t>
        </w:r>
      </w:hyperlink>
      <w:r>
        <w:rPr>
          <w:rFonts w:ascii="Calibri" w:hAnsi="Calibri" w:cs="Calibri"/>
          <w:sz w:val="24"/>
          <w:szCs w:val="24"/>
        </w:rPr>
        <w:t xml:space="preserve"> настоящего Федерального закона, договоры холодного водоснабжения и (или) водоотведения заключаются с организацией, </w:t>
      </w:r>
      <w:r>
        <w:rPr>
          <w:rFonts w:ascii="Calibri" w:hAnsi="Calibri" w:cs="Calibri"/>
          <w:sz w:val="24"/>
          <w:szCs w:val="24"/>
        </w:rPr>
        <w:lastRenderedPageBreak/>
        <w:t>осуществляющей холодное водоснабжение и (или) водоотведение, к водопроводным и (или) канализационным сетям которой подключены объекты капитального строительства абонента.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w:t>
      </w:r>
      <w:proofErr w:type="gramStart"/>
      <w:r>
        <w:rPr>
          <w:rFonts w:ascii="Calibri" w:hAnsi="Calibri" w:cs="Calibri"/>
          <w:sz w:val="24"/>
          <w:szCs w:val="24"/>
        </w:rPr>
        <w:t xml:space="preserve">Организация, осуществляющая холодное водоснабжение и (или) водоотведение, в течение шести месяцев с даты наделения ее в соответствии со </w:t>
      </w:r>
      <w:hyperlink r:id="rId18" w:history="1">
        <w:r>
          <w:rPr>
            <w:rFonts w:ascii="Calibri" w:hAnsi="Calibri" w:cs="Calibri"/>
            <w:color w:val="0000FF"/>
            <w:sz w:val="24"/>
            <w:szCs w:val="24"/>
          </w:rPr>
          <w:t>статьей 12</w:t>
        </w:r>
      </w:hyperlink>
      <w:r>
        <w:rPr>
          <w:rFonts w:ascii="Calibri" w:hAnsi="Calibri" w:cs="Calibri"/>
          <w:sz w:val="24"/>
          <w:szCs w:val="24"/>
        </w:rP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w:t>
      </w:r>
      <w:proofErr w:type="gramEnd"/>
      <w:r>
        <w:rPr>
          <w:rFonts w:ascii="Calibri" w:hAnsi="Calibri" w:cs="Calibri"/>
          <w:sz w:val="24"/>
          <w:szCs w:val="24"/>
        </w:rPr>
        <w:t xml:space="preserve">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w:t>
      </w:r>
      <w:proofErr w:type="gramStart"/>
      <w:r>
        <w:rPr>
          <w:rFonts w:ascii="Calibri" w:hAnsi="Calibri" w:cs="Calibri"/>
          <w:sz w:val="24"/>
          <w:szCs w:val="24"/>
        </w:rPr>
        <w:t>,</w:t>
      </w:r>
      <w:proofErr w:type="gramEnd"/>
      <w:r>
        <w:rPr>
          <w:rFonts w:ascii="Calibri" w:hAnsi="Calibri" w:cs="Calibri"/>
          <w:sz w:val="24"/>
          <w:szCs w:val="24"/>
        </w:rPr>
        <w:t xml:space="preserve">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поселения, городского округа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правилами холодного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10. В случае</w:t>
      </w:r>
      <w:proofErr w:type="gramStart"/>
      <w:r>
        <w:rPr>
          <w:rFonts w:ascii="Calibri" w:hAnsi="Calibri" w:cs="Calibri"/>
          <w:sz w:val="24"/>
          <w:szCs w:val="24"/>
        </w:rPr>
        <w:t>,</w:t>
      </w:r>
      <w:proofErr w:type="gramEnd"/>
      <w:r>
        <w:rPr>
          <w:rFonts w:ascii="Calibri" w:hAnsi="Calibri" w:cs="Calibri"/>
          <w:sz w:val="24"/>
          <w:szCs w:val="24"/>
        </w:rPr>
        <w:t xml:space="preserve">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холодного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11. Горячее водоснабжение, холодное водоснабжение и водоотведение осуществляются в соответствии с правилами горячего водоснабжения и правилами холодного водоснабжения и водоотведения, утверждаемыми Правительством Российской Федерации и определяющими соответственно:</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виды централизованных систем водоотведения и особенности приема сточных вод в такие системы;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порядок установления абонентам нормативов по объему отводимых в централизованные системы водоотведения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6) порядок осуществления </w:t>
      </w:r>
      <w:proofErr w:type="gramStart"/>
      <w:r>
        <w:rPr>
          <w:rFonts w:ascii="Calibri" w:hAnsi="Calibri" w:cs="Calibri"/>
          <w:sz w:val="24"/>
          <w:szCs w:val="24"/>
        </w:rPr>
        <w:t>контроля за</w:t>
      </w:r>
      <w:proofErr w:type="gramEnd"/>
      <w:r>
        <w:rPr>
          <w:rFonts w:ascii="Calibri" w:hAnsi="Calibri" w:cs="Calibri"/>
          <w:sz w:val="24"/>
          <w:szCs w:val="24"/>
        </w:rPr>
        <w:t xml:space="preserve">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w:t>
      </w:r>
      <w:proofErr w:type="gramStart"/>
      <w:r>
        <w:rPr>
          <w:rFonts w:ascii="Calibri" w:hAnsi="Calibri" w:cs="Calibri"/>
          <w:sz w:val="24"/>
          <w:szCs w:val="24"/>
        </w:rPr>
        <w:t>заявленными</w:t>
      </w:r>
      <w:proofErr w:type="gramEnd"/>
      <w:r>
        <w:rPr>
          <w:rFonts w:ascii="Calibri" w:hAnsi="Calibri" w:cs="Calibri"/>
          <w:sz w:val="24"/>
          <w:szCs w:val="24"/>
        </w:rPr>
        <w:t xml:space="preserve"> абонентом в декларации о составе и свойствах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иные положения, предусмотренные настоящим Федеральным законом.</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8. Обеспечение эксплуатации систем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Организация, заключившая договор аренды сроком более чем на один год или концессионное соглашение, </w:t>
      </w:r>
      <w:proofErr w:type="gramStart"/>
      <w:r>
        <w:rPr>
          <w:rFonts w:ascii="Calibri" w:hAnsi="Calibri" w:cs="Calibri"/>
          <w:sz w:val="24"/>
          <w:szCs w:val="24"/>
        </w:rPr>
        <w:t>объектами</w:t>
      </w:r>
      <w:proofErr w:type="gramEnd"/>
      <w:r>
        <w:rPr>
          <w:rFonts w:ascii="Calibri" w:hAnsi="Calibri" w:cs="Calibri"/>
          <w:sz w:val="24"/>
          <w:szCs w:val="24"/>
        </w:rPr>
        <w:t xml:space="preserve">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w:t>
      </w:r>
      <w:proofErr w:type="gramStart"/>
      <w:r>
        <w:rPr>
          <w:rFonts w:ascii="Calibri" w:hAnsi="Calibri" w:cs="Calibri"/>
          <w:sz w:val="24"/>
          <w:szCs w:val="24"/>
        </w:rPr>
        <w:t>сети</w:t>
      </w:r>
      <w:proofErr w:type="gramEnd"/>
      <w:r>
        <w:rPr>
          <w:rFonts w:ascii="Calibri" w:hAnsi="Calibri" w:cs="Calibri"/>
          <w:sz w:val="24"/>
          <w:szCs w:val="24"/>
        </w:rPr>
        <w:t xml:space="preserve"> которой непосредственно присоединены к указанным бесхозяйным объектам (в </w:t>
      </w:r>
      <w:proofErr w:type="gramStart"/>
      <w:r>
        <w:rPr>
          <w:rFonts w:ascii="Calibri" w:hAnsi="Calibri" w:cs="Calibri"/>
          <w:sz w:val="24"/>
          <w:szCs w:val="24"/>
        </w:rPr>
        <w:t xml:space="preserve">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r:id="rId19" w:history="1">
        <w:r>
          <w:rPr>
            <w:rFonts w:ascii="Calibri" w:hAnsi="Calibri" w:cs="Calibri"/>
            <w:color w:val="0000FF"/>
            <w:sz w:val="24"/>
            <w:szCs w:val="24"/>
          </w:rPr>
          <w:t>статьей 12</w:t>
        </w:r>
      </w:hyperlink>
      <w:r>
        <w:rPr>
          <w:rFonts w:ascii="Calibri" w:hAnsi="Calibri" w:cs="Calibri"/>
          <w:sz w:val="24"/>
          <w:szCs w:val="24"/>
        </w:rPr>
        <w:t xml:space="preserve">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w:t>
      </w:r>
      <w:proofErr w:type="gramEnd"/>
      <w:r>
        <w:rPr>
          <w:rFonts w:ascii="Calibri" w:hAnsi="Calibri" w:cs="Calibri"/>
          <w:sz w:val="24"/>
          <w:szCs w:val="24"/>
        </w:rPr>
        <w:t xml:space="preserve"> с гражданским </w:t>
      </w:r>
      <w:hyperlink r:id="rId20" w:history="1">
        <w:r>
          <w:rPr>
            <w:rFonts w:ascii="Calibri" w:hAnsi="Calibri" w:cs="Calibri"/>
            <w:color w:val="0000FF"/>
            <w:sz w:val="24"/>
            <w:szCs w:val="24"/>
          </w:rPr>
          <w:t>законодательством</w:t>
        </w:r>
      </w:hyperlink>
      <w:r>
        <w:rPr>
          <w:rFonts w:ascii="Calibri" w:hAnsi="Calibri" w:cs="Calibri"/>
          <w:sz w:val="24"/>
          <w:szCs w:val="24"/>
        </w:rPr>
        <w:t>.</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w:t>
      </w:r>
      <w:r>
        <w:rPr>
          <w:rFonts w:ascii="Calibri" w:hAnsi="Calibri" w:cs="Calibri"/>
          <w:sz w:val="24"/>
          <w:szCs w:val="24"/>
        </w:rPr>
        <w:lastRenderedPageBreak/>
        <w:t>порядке, установленном основами ценообразования в сфере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В случае</w:t>
      </w:r>
      <w:proofErr w:type="gramStart"/>
      <w:r>
        <w:rPr>
          <w:rFonts w:ascii="Calibri" w:hAnsi="Calibri" w:cs="Calibri"/>
          <w:sz w:val="24"/>
          <w:szCs w:val="24"/>
        </w:rPr>
        <w:t>,</w:t>
      </w:r>
      <w:proofErr w:type="gramEnd"/>
      <w:r>
        <w:rPr>
          <w:rFonts w:ascii="Calibri" w:hAnsi="Calibri" w:cs="Calibri"/>
          <w:sz w:val="24"/>
          <w:szCs w:val="24"/>
        </w:rPr>
        <w:t xml:space="preserve">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pStyle w:val="ConsPlusNonformat"/>
        <w:pBdr>
          <w:top w:val="single" w:sz="6" w:space="0" w:color="auto"/>
        </w:pBdr>
        <w:outlineLvl w:val="1"/>
        <w:rPr>
          <w:sz w:val="2"/>
          <w:szCs w:val="2"/>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9 вступает в силу с 1 января 2012 года (</w:t>
      </w:r>
      <w:hyperlink r:id="rId21" w:history="1">
        <w:r>
          <w:rPr>
            <w:rFonts w:ascii="Calibri" w:hAnsi="Calibri" w:cs="Calibri"/>
            <w:color w:val="0000FF"/>
            <w:sz w:val="24"/>
            <w:szCs w:val="24"/>
          </w:rPr>
          <w:t>ста</w:t>
        </w:r>
        <w:r>
          <w:rPr>
            <w:rFonts w:ascii="Calibri" w:hAnsi="Calibri" w:cs="Calibri"/>
            <w:color w:val="0000FF"/>
            <w:sz w:val="24"/>
            <w:szCs w:val="24"/>
          </w:rPr>
          <w:t>т</w:t>
        </w:r>
        <w:r>
          <w:rPr>
            <w:rFonts w:ascii="Calibri" w:hAnsi="Calibri" w:cs="Calibri"/>
            <w:color w:val="0000FF"/>
            <w:sz w:val="24"/>
            <w:szCs w:val="24"/>
          </w:rPr>
          <w:t>ья 43</w:t>
        </w:r>
      </w:hyperlink>
      <w:r>
        <w:rPr>
          <w:rFonts w:ascii="Calibri" w:hAnsi="Calibri" w:cs="Calibri"/>
          <w:sz w:val="24"/>
          <w:szCs w:val="24"/>
        </w:rPr>
        <w:t xml:space="preserve"> данного документа).</w:t>
      </w:r>
    </w:p>
    <w:p w:rsidR="00913220" w:rsidRDefault="00913220" w:rsidP="00913220">
      <w:pPr>
        <w:pStyle w:val="ConsPlusNonformat"/>
        <w:pBdr>
          <w:top w:val="single" w:sz="6" w:space="0" w:color="auto"/>
        </w:pBdr>
        <w:outlineLvl w:val="1"/>
        <w:rPr>
          <w:sz w:val="2"/>
          <w:szCs w:val="2"/>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9. Особенности распоряжения объектами централизованных систем горячего водоснабжения, холодного водоснабжения и (или) водоотведения, находящимися в государственной или муниципальной собственности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Объекты централизованных систем горячего водоснабжения, холодного водоснабжения и (или) водоотведения, нецентрализованных систем холодного водоснабжения, находящиеся в государственной или муниципальной собственности, не подлежат отчуждению в частную собственность, за исключением случаев приватизации государственных унитарных предприятий и муниципальных унитарных предприятий, которым такие объекты предоставлены на праве хозяйственного ведения, путем преобразования таких предприятий в акционерные общества.</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w:t>
      </w:r>
      <w:proofErr w:type="gramStart"/>
      <w:r>
        <w:rPr>
          <w:rFonts w:ascii="Calibri" w:hAnsi="Calibri" w:cs="Calibri"/>
          <w:sz w:val="24"/>
          <w:szCs w:val="24"/>
        </w:rPr>
        <w:t>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горячего водоснабжения,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w:t>
      </w:r>
      <w:proofErr w:type="gramEnd"/>
      <w:r>
        <w:rPr>
          <w:rFonts w:ascii="Calibri" w:hAnsi="Calibri" w:cs="Calibri"/>
          <w:sz w:val="24"/>
          <w:szCs w:val="24"/>
        </w:rPr>
        <w:t>,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w:t>
      </w:r>
      <w:proofErr w:type="gramEnd"/>
      <w:r>
        <w:rPr>
          <w:rFonts w:ascii="Calibri" w:hAnsi="Calibri" w:cs="Calibri"/>
          <w:sz w:val="24"/>
          <w:szCs w:val="24"/>
        </w:rPr>
        <w:t>, снижение риска и смягчение последствий чрезвычайных ситуаций.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 xml:space="preserve">2. </w:t>
      </w:r>
      <w:proofErr w:type="gramStart"/>
      <w:r>
        <w:rPr>
          <w:rFonts w:ascii="Calibri" w:hAnsi="Calibri" w:cs="Calibri"/>
          <w:sz w:val="24"/>
          <w:szCs w:val="24"/>
        </w:rPr>
        <w:t xml:space="preserve">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22" w:history="1">
        <w:r>
          <w:rPr>
            <w:rFonts w:ascii="Calibri" w:hAnsi="Calibri" w:cs="Calibri"/>
            <w:color w:val="0000FF"/>
            <w:sz w:val="24"/>
            <w:szCs w:val="24"/>
          </w:rPr>
          <w:t>закона</w:t>
        </w:r>
      </w:hyperlink>
      <w:r>
        <w:rPr>
          <w:rFonts w:ascii="Calibri" w:hAnsi="Calibri" w:cs="Calibri"/>
          <w:sz w:val="24"/>
          <w:szCs w:val="24"/>
        </w:rPr>
        <w:t xml:space="preserve"> от 30 декабря 2009 года N 384-ФЗ "Технический регламент о безопасности</w:t>
      </w:r>
      <w:proofErr w:type="gramEnd"/>
      <w:r>
        <w:rPr>
          <w:rFonts w:ascii="Calibri" w:hAnsi="Calibri" w:cs="Calibri"/>
          <w:sz w:val="24"/>
          <w:szCs w:val="24"/>
        </w:rPr>
        <w:t xml:space="preserve"> зданий и сооружений".</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11. Взаимодействие организаций, осуществляющих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w:t>
      </w:r>
      <w:proofErr w:type="gramEnd"/>
      <w:r>
        <w:rPr>
          <w:rFonts w:ascii="Calibri" w:hAnsi="Calibri" w:cs="Calibri"/>
          <w:sz w:val="24"/>
          <w:szCs w:val="24"/>
        </w:rPr>
        <w:t xml:space="preserve">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Указанные в </w:t>
      </w:r>
      <w:hyperlink r:id="rId23" w:history="1">
        <w:r>
          <w:rPr>
            <w:rFonts w:ascii="Calibri" w:hAnsi="Calibri" w:cs="Calibri"/>
            <w:color w:val="0000FF"/>
            <w:sz w:val="24"/>
            <w:szCs w:val="24"/>
          </w:rPr>
          <w:t>части 1</w:t>
        </w:r>
      </w:hyperlink>
      <w:r>
        <w:rPr>
          <w:rFonts w:ascii="Calibri" w:hAnsi="Calibri" w:cs="Calibri"/>
          <w:sz w:val="24"/>
          <w:szCs w:val="24"/>
        </w:rPr>
        <w:t xml:space="preserve"> настоящей статьи договоры заключаются в соответствии с гражданским </w:t>
      </w:r>
      <w:hyperlink r:id="rId24" w:history="1">
        <w:r>
          <w:rPr>
            <w:rFonts w:ascii="Calibri" w:hAnsi="Calibri" w:cs="Calibri"/>
            <w:color w:val="0000FF"/>
            <w:sz w:val="24"/>
            <w:szCs w:val="24"/>
          </w:rPr>
          <w:t>законодательством</w:t>
        </w:r>
      </w:hyperlink>
      <w:r>
        <w:rPr>
          <w:rFonts w:ascii="Calibri" w:hAnsi="Calibri" w:cs="Calibri"/>
          <w:sz w:val="24"/>
          <w:szCs w:val="24"/>
        </w:rP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r:id="rId25" w:history="1">
        <w:r>
          <w:rPr>
            <w:rFonts w:ascii="Calibri" w:hAnsi="Calibri" w:cs="Calibri"/>
            <w:color w:val="0000FF"/>
            <w:sz w:val="24"/>
            <w:szCs w:val="24"/>
          </w:rPr>
          <w:t>статей 16</w:t>
        </w:r>
      </w:hyperlink>
      <w:r>
        <w:rPr>
          <w:rFonts w:ascii="Calibri" w:hAnsi="Calibri" w:cs="Calibri"/>
          <w:sz w:val="24"/>
          <w:szCs w:val="24"/>
        </w:rPr>
        <w:t xml:space="preserve"> и </w:t>
      </w:r>
      <w:hyperlink r:id="rId26" w:history="1">
        <w:r>
          <w:rPr>
            <w:rFonts w:ascii="Calibri" w:hAnsi="Calibri" w:cs="Calibri"/>
            <w:color w:val="0000FF"/>
            <w:sz w:val="24"/>
            <w:szCs w:val="24"/>
          </w:rPr>
          <w:t>17</w:t>
        </w:r>
      </w:hyperlink>
      <w:r>
        <w:rPr>
          <w:rFonts w:ascii="Calibri" w:hAnsi="Calibri" w:cs="Calibri"/>
          <w:sz w:val="24"/>
          <w:szCs w:val="24"/>
        </w:rPr>
        <w:t xml:space="preserve"> настоящего Федерального закона.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w:t>
      </w:r>
      <w:proofErr w:type="gramStart"/>
      <w:r>
        <w:rPr>
          <w:rFonts w:ascii="Calibri" w:hAnsi="Calibri" w:cs="Calibri"/>
          <w:sz w:val="24"/>
          <w:szCs w:val="24"/>
        </w:rPr>
        <w:t>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к таким сетям, а также до установления тарифов на транспортировку воды по таким водопроводным сетям и (или) на транспортировку сточных</w:t>
      </w:r>
      <w:proofErr w:type="gramEnd"/>
      <w:r>
        <w:rPr>
          <w:rFonts w:ascii="Calibri" w:hAnsi="Calibri" w:cs="Calibri"/>
          <w:sz w:val="24"/>
          <w:szCs w:val="24"/>
        </w:rPr>
        <w:t xml:space="preserve"> вод по таким канализационным сетям требовать возмещения затрат на эксплуатацию этих водопроводных и (или) канализационных сетей.</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12. Гарантирующая организация и ее отношения с организациями, осуществляющими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w:t>
      </w:r>
      <w:proofErr w:type="gramStart"/>
      <w:r>
        <w:rPr>
          <w:rFonts w:ascii="Calibri" w:hAnsi="Calibri" w:cs="Calibri"/>
          <w:sz w:val="24"/>
          <w:szCs w:val="24"/>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w:t>
      </w:r>
      <w:proofErr w:type="gramStart"/>
      <w:r>
        <w:rPr>
          <w:rFonts w:ascii="Calibri" w:hAnsi="Calibri" w:cs="Calibri"/>
          <w:sz w:val="24"/>
          <w:szCs w:val="24"/>
        </w:rPr>
        <w:t>Решение органа местного самоуправления поселения, городского округа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5. </w:t>
      </w:r>
      <w:proofErr w:type="gramStart"/>
      <w:r>
        <w:rPr>
          <w:rFonts w:ascii="Calibri" w:hAnsi="Calibri" w:cs="Calibri"/>
          <w:sz w:val="24"/>
          <w:szCs w:val="24"/>
        </w:rPr>
        <w:t>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w:t>
      </w:r>
      <w:proofErr w:type="gramEnd"/>
      <w:r>
        <w:rPr>
          <w:rFonts w:ascii="Calibri" w:hAnsi="Calibri" w:cs="Calibri"/>
          <w:sz w:val="24"/>
          <w:szCs w:val="24"/>
        </w:rPr>
        <w:t xml:space="preserve"> Гарантирующая организация обязана оплачивать указанные услуги по тарифам в сфере холодного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7. </w:t>
      </w:r>
      <w:proofErr w:type="gramStart"/>
      <w:r>
        <w:rPr>
          <w:rFonts w:ascii="Calibri" w:hAnsi="Calibri" w:cs="Calibri"/>
          <w:sz w:val="24"/>
          <w:szCs w:val="24"/>
        </w:rPr>
        <w:t xml:space="preserve">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r:id="rId27" w:history="1">
        <w:r>
          <w:rPr>
            <w:rFonts w:ascii="Calibri" w:hAnsi="Calibri" w:cs="Calibri"/>
            <w:color w:val="0000FF"/>
            <w:sz w:val="24"/>
            <w:szCs w:val="24"/>
          </w:rPr>
          <w:t>части 5</w:t>
        </w:r>
      </w:hyperlink>
      <w:r>
        <w:rPr>
          <w:rFonts w:ascii="Calibri" w:hAnsi="Calibri" w:cs="Calibri"/>
          <w:sz w:val="24"/>
          <w:szCs w:val="24"/>
        </w:rP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w:t>
      </w:r>
      <w:proofErr w:type="gramEnd"/>
      <w:r>
        <w:rPr>
          <w:rFonts w:ascii="Calibri" w:hAnsi="Calibri" w:cs="Calibri"/>
          <w:sz w:val="24"/>
          <w:szCs w:val="24"/>
        </w:rPr>
        <w:t xml:space="preserve"> организации или по ее указанию представителям иной организации к таким приборам учета и местам отбора проб воды.</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13. Договор горячего или холодного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w:t>
      </w:r>
      <w:proofErr w:type="gramEnd"/>
      <w:r>
        <w:rPr>
          <w:rFonts w:ascii="Calibri" w:hAnsi="Calibri" w:cs="Calibri"/>
          <w:sz w:val="24"/>
          <w:szCs w:val="24"/>
        </w:rPr>
        <w:t xml:space="preserve"> и исправность используемых им приборов учета.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К договору водоснабжения применяются положения о </w:t>
      </w:r>
      <w:proofErr w:type="gramStart"/>
      <w:r>
        <w:rPr>
          <w:rFonts w:ascii="Calibri" w:hAnsi="Calibri" w:cs="Calibri"/>
          <w:sz w:val="24"/>
          <w:szCs w:val="24"/>
        </w:rPr>
        <w:t>договоре</w:t>
      </w:r>
      <w:proofErr w:type="gramEnd"/>
      <w:r>
        <w:rPr>
          <w:rFonts w:ascii="Calibri" w:hAnsi="Calibri" w:cs="Calibri"/>
          <w:sz w:val="24"/>
          <w:szCs w:val="24"/>
        </w:rPr>
        <w:t xml:space="preserve"> об энергоснабжении, предусмотренные Гражданским </w:t>
      </w:r>
      <w:hyperlink r:id="rId28" w:history="1">
        <w:r>
          <w:rPr>
            <w:rFonts w:ascii="Calibri" w:hAnsi="Calibri" w:cs="Calibri"/>
            <w:color w:val="0000FF"/>
            <w:sz w:val="24"/>
            <w:szCs w:val="24"/>
          </w:rPr>
          <w:t>кодексом</w:t>
        </w:r>
      </w:hyperlink>
      <w:r>
        <w:rPr>
          <w:rFonts w:ascii="Calibri" w:hAnsi="Calibri" w:cs="Calibri"/>
          <w:sz w:val="24"/>
          <w:szCs w:val="24"/>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Договор водоснабжения является публичным договором.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сетей или объекта капитального строительства абонента к централизованной системе водоснабжения с нарушением технических условий на подключение или в случае самовольного подключения лицом объекта капитального строительства к такой системе.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Существенными условиями договора водоснабжения являются: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к системе водоснабжения (водопроводным сетям);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сроки осуществления подачи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качество воды, в том числе температура подаваемой воды в случае заключения договора горячего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порядок контроля качества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условия прекращения или ограничения подачи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порядок осуществления учета поданной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сроки и порядок оплаты по договору;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права и обязанности сторон по договору;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10) ответственность в случае неисполнения или ненадлежащего исполнения сторонами обязательств по договору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11) порядок урегулирования разногласий, возникающих между сторонами по договору;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13)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Договоры горячего водоснабжения, договоры холодного водоснабжения заключаются в соответствии с типовым договором горячего водоснабжения и типовым договором холодного водоснабжения, </w:t>
      </w:r>
      <w:proofErr w:type="gramStart"/>
      <w:r>
        <w:rPr>
          <w:rFonts w:ascii="Calibri" w:hAnsi="Calibri" w:cs="Calibri"/>
          <w:sz w:val="24"/>
          <w:szCs w:val="24"/>
        </w:rPr>
        <w:t>утвержденными</w:t>
      </w:r>
      <w:proofErr w:type="gramEnd"/>
      <w:r>
        <w:rPr>
          <w:rFonts w:ascii="Calibri" w:hAnsi="Calibri" w:cs="Calibri"/>
          <w:sz w:val="24"/>
          <w:szCs w:val="24"/>
        </w:rPr>
        <w:t xml:space="preserve">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14. Договор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w:t>
      </w:r>
      <w:r>
        <w:rPr>
          <w:rFonts w:ascii="Calibri" w:hAnsi="Calibri" w:cs="Calibri"/>
          <w:sz w:val="24"/>
          <w:szCs w:val="24"/>
        </w:rPr>
        <w:lastRenderedPageBreak/>
        <w:t>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К договору водоотведения применяются положения договора о возмездном оказании услуг, предусмотренные Гражданским </w:t>
      </w:r>
      <w:hyperlink r:id="rId29" w:history="1">
        <w:r>
          <w:rPr>
            <w:rFonts w:ascii="Calibri" w:hAnsi="Calibri" w:cs="Calibri"/>
            <w:color w:val="0000FF"/>
            <w:sz w:val="24"/>
            <w:szCs w:val="24"/>
          </w:rPr>
          <w:t>кодексом</w:t>
        </w:r>
      </w:hyperlink>
      <w:r>
        <w:rPr>
          <w:rFonts w:ascii="Calibri" w:hAnsi="Calibri" w:cs="Calibri"/>
          <w:sz w:val="24"/>
          <w:szCs w:val="24"/>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Договор водоотведения является публичным договором.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Организация, осуществляющая водоотведение, вправе отказаться от заключения договора водоотведения в случае подключения объекта капитального строительства абонента к централизованной системе водоотведения с нарушением технических условий на подключение или в случае самовольного подключения лицом объекта капитального строительства к такой системе.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Существенными условиями договора водоотведения являются: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предмет договора, режим приема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порядок учета принимаемых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условия прекращения или ограничения приема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порядок декларирования состава и свой</w:t>
      </w:r>
      <w:proofErr w:type="gramStart"/>
      <w:r>
        <w:rPr>
          <w:rFonts w:ascii="Calibri" w:hAnsi="Calibri" w:cs="Calibri"/>
          <w:sz w:val="24"/>
          <w:szCs w:val="24"/>
        </w:rPr>
        <w:t>ств ст</w:t>
      </w:r>
      <w:proofErr w:type="gramEnd"/>
      <w:r>
        <w:rPr>
          <w:rFonts w:ascii="Calibri" w:hAnsi="Calibri" w:cs="Calibri"/>
          <w:sz w:val="24"/>
          <w:szCs w:val="24"/>
        </w:rPr>
        <w:t>очных вод (для абонентов, которые обязаны подавать декларацию о составе и свойствах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6) порядок </w:t>
      </w:r>
      <w:proofErr w:type="gramStart"/>
      <w:r>
        <w:rPr>
          <w:rFonts w:ascii="Calibri" w:hAnsi="Calibri" w:cs="Calibri"/>
          <w:sz w:val="24"/>
          <w:szCs w:val="24"/>
        </w:rPr>
        <w:t>контроля за</w:t>
      </w:r>
      <w:proofErr w:type="gramEnd"/>
      <w:r>
        <w:rPr>
          <w:rFonts w:ascii="Calibri" w:hAnsi="Calibri" w:cs="Calibri"/>
          <w:sz w:val="24"/>
          <w:szCs w:val="24"/>
        </w:rPr>
        <w:t xml:space="preserve">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сроки и порядок оплаты по договору;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права и обязанности сторон по договору;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ответственность сторон в случае неисполнения или ненадлежащего исполнения обязательств, предусмотренных договором;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10) порядок урегулирования разногласий, возникающих между сторонами по договору;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13) иные условия, установленные правилами холодного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Оплата услуг по договору водоотведения осуществляется в соответствии с тарифами на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Договоры водоотведения заключаются в соответствии с типовым договором водоотведения, утвержденным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Статья 15. Единый договор холодного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Единые договоры холодного водоснабжения и водоотведения заключаются в соответствии с типовым единым договором холодного водоснабжения и водоотведения, утвержденным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16. Договор по транспортировке горячей или холодной воды</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w:t>
      </w:r>
      <w:proofErr w:type="gramEnd"/>
      <w:r>
        <w:rPr>
          <w:rFonts w:ascii="Calibri" w:hAnsi="Calibri" w:cs="Calibri"/>
          <w:sz w:val="24"/>
          <w:szCs w:val="24"/>
        </w:rPr>
        <w:t xml:space="preserve">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Существенными условиями договора по транспортировке воды являются: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предмет договора;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допустимые изменения качества воды при ее транспортировке;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допустимые изменения температуры воды при ее транспортировке в случае заключения договора по транспортировке горячей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условия прекращения или ограничения транспортировки воды, в том числе на период ремонтных работ;</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условия содержания водопроводных сетей и сооружений на них, состав и сроки проведения регламентных технических работ;</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порядок учета поданной (полученной)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10) сроки и порядок оплаты по договору;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11) права и обязанности сторон по договору;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13) места отбора проб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15) ответственность сторон по договору по транспортировке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16)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Оплата услуг по транспортировке воды осуществляется по тарифам на транспортировку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5. Договоры по транспортировке горячей воды, договоры по транспортировке холодной воды заключаются в соответствии с типовым договором по транспортировке горячей воды и типовым договором по транспортировке холодной воды соответственно, </w:t>
      </w:r>
      <w:proofErr w:type="gramStart"/>
      <w:r>
        <w:rPr>
          <w:rFonts w:ascii="Calibri" w:hAnsi="Calibri" w:cs="Calibri"/>
          <w:sz w:val="24"/>
          <w:szCs w:val="24"/>
        </w:rPr>
        <w:t>утвержденными</w:t>
      </w:r>
      <w:proofErr w:type="gramEnd"/>
      <w:r>
        <w:rPr>
          <w:rFonts w:ascii="Calibri" w:hAnsi="Calibri" w:cs="Calibri"/>
          <w:sz w:val="24"/>
          <w:szCs w:val="24"/>
        </w:rPr>
        <w:t xml:space="preserve">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17. Договор по транспортировке сточных вод</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w:t>
      </w:r>
      <w:proofErr w:type="gramEnd"/>
      <w:r>
        <w:rPr>
          <w:rFonts w:ascii="Calibri" w:hAnsi="Calibri" w:cs="Calibri"/>
          <w:sz w:val="24"/>
          <w:szCs w:val="24"/>
        </w:rPr>
        <w:t xml:space="preserve">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Существенными условиями договора оказания услуг по транспортировке сточных вод являются: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предмет договора;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режим приема (отведения)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условия и порядок прекращения или ограничения приема (отведения) сточных вод, в том числе на период ремонтных работ;</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4) порядок учета отводимых сточных вод и </w:t>
      </w:r>
      <w:proofErr w:type="gramStart"/>
      <w:r>
        <w:rPr>
          <w:rFonts w:ascii="Calibri" w:hAnsi="Calibri" w:cs="Calibri"/>
          <w:sz w:val="24"/>
          <w:szCs w:val="24"/>
        </w:rPr>
        <w:t>контроль за</w:t>
      </w:r>
      <w:proofErr w:type="gramEnd"/>
      <w:r>
        <w:rPr>
          <w:rFonts w:ascii="Calibri" w:hAnsi="Calibri" w:cs="Calibri"/>
          <w:sz w:val="24"/>
          <w:szCs w:val="24"/>
        </w:rPr>
        <w:t xml:space="preserve"> составом и свойствами отводимых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сроки и порядок оплаты оказанных услуг по договору;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права и обязанности сторон по договору;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w:t>
      </w:r>
      <w:r>
        <w:rPr>
          <w:rFonts w:ascii="Calibri" w:hAnsi="Calibri" w:cs="Calibri"/>
          <w:sz w:val="24"/>
          <w:szCs w:val="24"/>
        </w:rPr>
        <w:lastRenderedPageBreak/>
        <w:t>водоотведение) по канализационным сетям, которые определены по признаку обязанностей (ответственности) за эксплуатацию этих систем или сетей;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9) порядок </w:t>
      </w:r>
      <w:proofErr w:type="gramStart"/>
      <w:r>
        <w:rPr>
          <w:rFonts w:ascii="Calibri" w:hAnsi="Calibri" w:cs="Calibri"/>
          <w:sz w:val="24"/>
          <w:szCs w:val="24"/>
        </w:rPr>
        <w:t>контроля за</w:t>
      </w:r>
      <w:proofErr w:type="gramEnd"/>
      <w:r>
        <w:rPr>
          <w:rFonts w:ascii="Calibri" w:hAnsi="Calibri" w:cs="Calibri"/>
          <w:sz w:val="24"/>
          <w:szCs w:val="24"/>
        </w:rPr>
        <w:t xml:space="preserve"> соблюдением абонентами нормативов допустимых сбросов (лимитов на сбросы) и информирования о превышении установленных нормативов (лимитов);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10) ответственность сторон по договору по транспортировке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11) иные условия, установленные правилами холодного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Оплата услуг по транспортировке сточных вод осуществляется по тарифам на транспортировку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Договоры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18. Подключение объектов капитального строительства к централизованным системам холодного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Подключение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осуществляется на основании заявления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холодного водоснабжения и водоотведения, утвержденными Правительством Российской Федерации</w:t>
      </w:r>
      <w:proofErr w:type="gramEnd"/>
      <w:r>
        <w:rPr>
          <w:rFonts w:ascii="Calibri" w:hAnsi="Calibri" w:cs="Calibri"/>
          <w:sz w:val="24"/>
          <w:szCs w:val="24"/>
        </w:rPr>
        <w:t>.</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w:t>
      </w:r>
      <w:proofErr w:type="gramStart"/>
      <w:r>
        <w:rPr>
          <w:rFonts w:ascii="Calibri" w:hAnsi="Calibri" w:cs="Calibri"/>
          <w:sz w:val="24"/>
          <w:szCs w:val="24"/>
        </w:rPr>
        <w:t>Лица, обратившиеся в организацию, осуществляющую холодное водоснабжение и (или) водоотведение, с заявлением о заключении договора подключения к централизованной системе холодного водоснабжения и (или) водоотведения, в том числе застройщики, планирующие подключение к централизованной системе холодного водоснабжения и (или) водоотведения (далее - заявители), заключают договоры о подключении к централизованной системе холодного водоснабжения и (или) водоотведения и вносят плату за подключение к централизованной системе</w:t>
      </w:r>
      <w:proofErr w:type="gramEnd"/>
      <w:r>
        <w:rPr>
          <w:rFonts w:ascii="Calibri" w:hAnsi="Calibri" w:cs="Calibri"/>
          <w:sz w:val="24"/>
          <w:szCs w:val="24"/>
        </w:rPr>
        <w:t xml:space="preserve"> холодного водоснабжения и (или) водоотведения в порядке, установленном настоящим Федеральным законом.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Договор о подключении к централизованным системам холодного водоснабжения и (или) водоотведения (далее - договор о подключении) является публичным для организаций, осуществляющих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При наличии технической возможности подключения к централизованной системе холодного водоснабжения и водоотведения (далее - техническая возможность подключения)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w:t>
      </w:r>
      <w:proofErr w:type="gramStart"/>
      <w:r>
        <w:rPr>
          <w:rFonts w:ascii="Calibri" w:hAnsi="Calibri" w:cs="Calibri"/>
          <w:sz w:val="24"/>
          <w:szCs w:val="24"/>
        </w:rPr>
        <w:t>и</w:t>
      </w:r>
      <w:proofErr w:type="gramEnd"/>
      <w:r>
        <w:rPr>
          <w:rFonts w:ascii="Calibri" w:hAnsi="Calibri" w:cs="Calibri"/>
          <w:sz w:val="24"/>
          <w:szCs w:val="24"/>
        </w:rPr>
        <w:t xml:space="preserve"> договора о подключении.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При отсутствии технической возможности подключения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организация, осуществляющая холодное водоснабжение и (или) водоотведение, не вправе отказать заявителю в заключени</w:t>
      </w:r>
      <w:proofErr w:type="gramStart"/>
      <w:r>
        <w:rPr>
          <w:rFonts w:ascii="Calibri" w:hAnsi="Calibri" w:cs="Calibri"/>
          <w:sz w:val="24"/>
          <w:szCs w:val="24"/>
        </w:rPr>
        <w:t>и</w:t>
      </w:r>
      <w:proofErr w:type="gramEnd"/>
      <w:r>
        <w:rPr>
          <w:rFonts w:ascii="Calibri" w:hAnsi="Calibri" w:cs="Calibri"/>
          <w:sz w:val="24"/>
          <w:szCs w:val="24"/>
        </w:rPr>
        <w:t xml:space="preserve"> договора о </w:t>
      </w:r>
      <w:proofErr w:type="gramStart"/>
      <w:r>
        <w:rPr>
          <w:rFonts w:ascii="Calibri" w:hAnsi="Calibri" w:cs="Calibri"/>
          <w:sz w:val="24"/>
          <w:szCs w:val="24"/>
        </w:rPr>
        <w:t>подключении</w:t>
      </w:r>
      <w:proofErr w:type="gramEnd"/>
      <w:r>
        <w:rPr>
          <w:rFonts w:ascii="Calibri" w:hAnsi="Calibri" w:cs="Calibri"/>
          <w:sz w:val="24"/>
          <w:szCs w:val="24"/>
        </w:rPr>
        <w:t xml:space="preserve">. Сроки подключения такого </w:t>
      </w:r>
      <w:r>
        <w:rPr>
          <w:rFonts w:ascii="Calibri" w:hAnsi="Calibri" w:cs="Calibri"/>
          <w:sz w:val="24"/>
          <w:szCs w:val="24"/>
        </w:rPr>
        <w:lastRenderedPageBreak/>
        <w:t>объекта устанавливаются с учетом плановых сроков реализации соответствующих мероприятий инвестиционной программы.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Сроки подключения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объектов капитального строительства заявителя, устанавливаются правилами холодного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7. </w:t>
      </w:r>
      <w:proofErr w:type="gramStart"/>
      <w:r>
        <w:rPr>
          <w:rFonts w:ascii="Calibri" w:hAnsi="Calibri" w:cs="Calibri"/>
          <w:sz w:val="24"/>
          <w:szCs w:val="24"/>
        </w:rPr>
        <w:t>При отсутствии технической возможности подключения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w:t>
      </w:r>
      <w:proofErr w:type="gramEnd"/>
      <w:r>
        <w:rPr>
          <w:rFonts w:ascii="Calibri" w:hAnsi="Calibri" w:cs="Calibri"/>
          <w:sz w:val="24"/>
          <w:szCs w:val="24"/>
        </w:rPr>
        <w:t xml:space="preserve">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объекта капитального строительства заявителя, и об учете расходов, связанных с подключением, при установлении тарифов этой организации на очередной период регулирования.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w:t>
      </w:r>
      <w:proofErr w:type="gramStart"/>
      <w:r>
        <w:rPr>
          <w:rFonts w:ascii="Calibri" w:hAnsi="Calibri" w:cs="Calibri"/>
          <w:sz w:val="24"/>
          <w:szCs w:val="24"/>
        </w:rPr>
        <w:t xml:space="preserve">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r:id="rId30" w:history="1">
        <w:r>
          <w:rPr>
            <w:rFonts w:ascii="Calibri" w:hAnsi="Calibri" w:cs="Calibri"/>
            <w:color w:val="0000FF"/>
            <w:sz w:val="24"/>
            <w:szCs w:val="24"/>
          </w:rPr>
          <w:t>части 7</w:t>
        </w:r>
      </w:hyperlink>
      <w:r>
        <w:rPr>
          <w:rFonts w:ascii="Calibri" w:hAnsi="Calibri" w:cs="Calibri"/>
          <w:sz w:val="24"/>
          <w:szCs w:val="24"/>
        </w:rP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финансовые потребности, необходимые для обеспечения технической возможности подключения, или решение об отказе</w:t>
      </w:r>
      <w:proofErr w:type="gramEnd"/>
      <w:r>
        <w:rPr>
          <w:rFonts w:ascii="Calibri" w:hAnsi="Calibri" w:cs="Calibri"/>
          <w:sz w:val="24"/>
          <w:szCs w:val="24"/>
        </w:rPr>
        <w:t xml:space="preserve">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9. </w:t>
      </w:r>
      <w:proofErr w:type="gramStart"/>
      <w:r>
        <w:rPr>
          <w:rFonts w:ascii="Calibri" w:hAnsi="Calibri" w:cs="Calibri"/>
          <w:sz w:val="24"/>
          <w:szCs w:val="24"/>
        </w:rPr>
        <w:t>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учитываются при установлении тарифов такой организации на очередной период регулирования, сроки осуществления подключения</w:t>
      </w:r>
      <w:proofErr w:type="gramEnd"/>
      <w:r>
        <w:rPr>
          <w:rFonts w:ascii="Calibri" w:hAnsi="Calibri" w:cs="Calibri"/>
          <w:sz w:val="24"/>
          <w:szCs w:val="24"/>
        </w:rPr>
        <w:t xml:space="preserve"> устанавливаются в соответствии со сроками завершения реализации этих мероприятий.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10. </w:t>
      </w:r>
      <w:proofErr w:type="gramStart"/>
      <w:r>
        <w:rPr>
          <w:rFonts w:ascii="Calibri" w:hAnsi="Calibri" w:cs="Calibri"/>
          <w:sz w:val="24"/>
          <w:szCs w:val="24"/>
        </w:rPr>
        <w:t xml:space="preserve">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при установлении тарифов этой организации на очередной период регулирования в соответствии с </w:t>
      </w:r>
      <w:hyperlink r:id="rId31" w:history="1">
        <w:r>
          <w:rPr>
            <w:rFonts w:ascii="Calibri" w:hAnsi="Calibri" w:cs="Calibri"/>
            <w:color w:val="0000FF"/>
            <w:sz w:val="24"/>
            <w:szCs w:val="24"/>
          </w:rPr>
          <w:t>частью 7</w:t>
        </w:r>
      </w:hyperlink>
      <w:r>
        <w:rPr>
          <w:rFonts w:ascii="Calibri" w:hAnsi="Calibri" w:cs="Calibri"/>
          <w:sz w:val="24"/>
          <w:szCs w:val="24"/>
        </w:rP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w:t>
      </w:r>
      <w:proofErr w:type="gramEnd"/>
      <w:r>
        <w:rPr>
          <w:rFonts w:ascii="Calibri" w:hAnsi="Calibri" w:cs="Calibri"/>
          <w:sz w:val="24"/>
          <w:szCs w:val="24"/>
        </w:rPr>
        <w:t xml:space="preserve">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w:t>
      </w:r>
      <w:proofErr w:type="gramStart"/>
      <w:r>
        <w:rPr>
          <w:rFonts w:ascii="Calibri" w:hAnsi="Calibri" w:cs="Calibri"/>
          <w:sz w:val="24"/>
          <w:szCs w:val="24"/>
        </w:rPr>
        <w:t>и</w:t>
      </w:r>
      <w:proofErr w:type="gramEnd"/>
      <w:r>
        <w:rPr>
          <w:rFonts w:ascii="Calibri" w:hAnsi="Calibri" w:cs="Calibri"/>
          <w:sz w:val="24"/>
          <w:szCs w:val="24"/>
        </w:rPr>
        <w:t xml:space="preserve"> договора о подключении.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w:t>
      </w:r>
      <w:r>
        <w:rPr>
          <w:rFonts w:ascii="Calibri" w:hAnsi="Calibri" w:cs="Calibri"/>
          <w:sz w:val="24"/>
          <w:szCs w:val="24"/>
        </w:rPr>
        <w:lastRenderedPageBreak/>
        <w:t>связанных с подключением к системе холодного водоснабжения и (или) водоотведения, при существовании одновременно следующих оснований: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если </w:t>
      </w:r>
      <w:proofErr w:type="gramStart"/>
      <w:r>
        <w:rPr>
          <w:rFonts w:ascii="Calibri" w:hAnsi="Calibri" w:cs="Calibri"/>
          <w:sz w:val="24"/>
          <w:szCs w:val="24"/>
        </w:rPr>
        <w:t>нет свободной мощности на момент обращения заявителя и если отсутствуют</w:t>
      </w:r>
      <w:proofErr w:type="gramEnd"/>
      <w:r>
        <w:rPr>
          <w:rFonts w:ascii="Calibri" w:hAnsi="Calibri" w:cs="Calibri"/>
          <w:sz w:val="24"/>
          <w:szCs w:val="24"/>
        </w:rPr>
        <w:t xml:space="preserve">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к системе объекта капитального строительства;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к системе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12. </w:t>
      </w:r>
      <w:proofErr w:type="gramStart"/>
      <w:r>
        <w:rPr>
          <w:rFonts w:ascii="Calibri" w:hAnsi="Calibri" w:cs="Calibri"/>
          <w:sz w:val="24"/>
          <w:szCs w:val="24"/>
        </w:rPr>
        <w:t>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w:t>
      </w:r>
      <w:proofErr w:type="gramEnd"/>
      <w:r>
        <w:rPr>
          <w:rFonts w:ascii="Calibri" w:hAnsi="Calibri" w:cs="Calibri"/>
          <w:sz w:val="24"/>
          <w:szCs w:val="24"/>
        </w:rPr>
        <w:t xml:space="preserve"> </w:t>
      </w:r>
      <w:proofErr w:type="gramStart"/>
      <w:r>
        <w:rPr>
          <w:rFonts w:ascii="Calibri" w:hAnsi="Calibri" w:cs="Calibri"/>
          <w:sz w:val="24"/>
          <w:szCs w:val="24"/>
        </w:rPr>
        <w:t>подключении</w:t>
      </w:r>
      <w:proofErr w:type="gramEnd"/>
      <w:r>
        <w:rPr>
          <w:rFonts w:ascii="Calibri" w:hAnsi="Calibri" w:cs="Calibri"/>
          <w:sz w:val="24"/>
          <w:szCs w:val="24"/>
        </w:rPr>
        <w:t>.</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13. Плата за подключение рассчитывается организацией, осуществляющей холодное водоснабжение и (или) водоотведение, исходя из установленных тарифов на подключение с учетом величины подключаемой нагрузки и расстояния от точки подключения объекта капитального строительства заявителя до точки подключения водопроводных и (или) канализационных сетей к централизованной системе холодного водоснабжения и (или) водоотведения. В случае</w:t>
      </w:r>
      <w:proofErr w:type="gramStart"/>
      <w:r>
        <w:rPr>
          <w:rFonts w:ascii="Calibri" w:hAnsi="Calibri" w:cs="Calibri"/>
          <w:sz w:val="24"/>
          <w:szCs w:val="24"/>
        </w:rPr>
        <w:t>,</w:t>
      </w:r>
      <w:proofErr w:type="gramEnd"/>
      <w:r>
        <w:rPr>
          <w:rFonts w:ascii="Calibri" w:hAnsi="Calibri" w:cs="Calibri"/>
          <w:sz w:val="24"/>
          <w:szCs w:val="24"/>
        </w:rPr>
        <w:t xml:space="preserve">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порядке,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устанавливается органом регулирования тарифов индивидуально в порядке, установленном основами ценообразования в сфере водоснабжения и водоотведения, </w:t>
      </w:r>
      <w:proofErr w:type="gramStart"/>
      <w:r>
        <w:rPr>
          <w:rFonts w:ascii="Calibri" w:hAnsi="Calibri" w:cs="Calibri"/>
          <w:sz w:val="24"/>
          <w:szCs w:val="24"/>
        </w:rPr>
        <w:t>утвержденными</w:t>
      </w:r>
      <w:proofErr w:type="gramEnd"/>
      <w:r>
        <w:rPr>
          <w:rFonts w:ascii="Calibri" w:hAnsi="Calibri" w:cs="Calibri"/>
          <w:sz w:val="24"/>
          <w:szCs w:val="24"/>
        </w:rPr>
        <w:t xml:space="preserve"> Правительством Российской Федерации. </w:t>
      </w:r>
      <w:proofErr w:type="gramStart"/>
      <w:r>
        <w:rPr>
          <w:rFonts w:ascii="Calibri" w:hAnsi="Calibri" w:cs="Calibri"/>
          <w:sz w:val="24"/>
          <w:szCs w:val="24"/>
        </w:rPr>
        <w:t>Плата за подключение, устанавливаемая с учетом величины подключаемой нагрузки и расстояния от точки подключения объекта капитального строительства заявителя до точки подключения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w:t>
      </w:r>
      <w:proofErr w:type="gramEnd"/>
      <w:r>
        <w:rPr>
          <w:rFonts w:ascii="Calibri" w:hAnsi="Calibri" w:cs="Calibri"/>
          <w:sz w:val="24"/>
          <w:szCs w:val="24"/>
        </w:rPr>
        <w:t xml:space="preserve"> </w:t>
      </w:r>
      <w:proofErr w:type="gramStart"/>
      <w:r>
        <w:rPr>
          <w:rFonts w:ascii="Calibri" w:hAnsi="Calibri" w:cs="Calibri"/>
          <w:sz w:val="24"/>
          <w:szCs w:val="24"/>
        </w:rPr>
        <w:t>системы) до точки подключения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w:t>
      </w:r>
      <w:proofErr w:type="gramEnd"/>
      <w:r>
        <w:rPr>
          <w:rFonts w:ascii="Calibri" w:hAnsi="Calibri" w:cs="Calibri"/>
          <w:sz w:val="24"/>
          <w:szCs w:val="24"/>
        </w:rPr>
        <w:t xml:space="preserve"> </w:t>
      </w:r>
      <w:proofErr w:type="gramStart"/>
      <w:r>
        <w:rPr>
          <w:rFonts w:ascii="Calibri" w:hAnsi="Calibri" w:cs="Calibri"/>
          <w:sz w:val="24"/>
          <w:szCs w:val="24"/>
        </w:rPr>
        <w:t>При установлении платы за подключение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w:t>
      </w:r>
      <w:proofErr w:type="gramEnd"/>
      <w:r>
        <w:rPr>
          <w:rFonts w:ascii="Calibri" w:hAnsi="Calibri" w:cs="Calibri"/>
          <w:sz w:val="24"/>
          <w:szCs w:val="24"/>
        </w:rPr>
        <w:t xml:space="preserve"> Точка подключения при наличии технической возможности </w:t>
      </w:r>
      <w:r>
        <w:rPr>
          <w:rFonts w:ascii="Calibri" w:hAnsi="Calibri" w:cs="Calibri"/>
          <w:sz w:val="24"/>
          <w:szCs w:val="24"/>
        </w:rPr>
        <w:lastRenderedPageBreak/>
        <w:t>устанавливается на границе земельного участка, на котором располагается объект капитального строительства заявителя.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14. Взимание организацией, осуществляющей холодное водоснабжение и (или) водоотведение, с заявителя иных платежей, связанных с подключением, не допускается.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15. Договоры о подключении к централизованным системам водоснабжения, договоры о подключении к централизованным системам водоотведения заключаются в соответствии с типовым договором о подключении к централизованной системе водоснабжения, типовым договором о подключении к централизованной системе водоотведения, </w:t>
      </w:r>
      <w:proofErr w:type="gramStart"/>
      <w:r>
        <w:rPr>
          <w:rFonts w:ascii="Calibri" w:hAnsi="Calibri" w:cs="Calibri"/>
          <w:sz w:val="24"/>
          <w:szCs w:val="24"/>
        </w:rPr>
        <w:t>утвержденными</w:t>
      </w:r>
      <w:proofErr w:type="gramEnd"/>
      <w:r>
        <w:rPr>
          <w:rFonts w:ascii="Calibri" w:hAnsi="Calibri" w:cs="Calibri"/>
          <w:sz w:val="24"/>
          <w:szCs w:val="24"/>
        </w:rPr>
        <w:t xml:space="preserve">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19. Подключение объектов капитального строительства к централизованным системам горячего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Подключение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r:id="rId32" w:history="1">
        <w:r>
          <w:rPr>
            <w:rFonts w:ascii="Calibri" w:hAnsi="Calibri" w:cs="Calibri"/>
            <w:color w:val="0000FF"/>
            <w:sz w:val="24"/>
            <w:szCs w:val="24"/>
          </w:rPr>
          <w:t>статьей 18</w:t>
        </w:r>
      </w:hyperlink>
      <w:r>
        <w:rPr>
          <w:rFonts w:ascii="Calibri" w:hAnsi="Calibri" w:cs="Calibri"/>
          <w:sz w:val="24"/>
          <w:szCs w:val="24"/>
        </w:rPr>
        <w:t xml:space="preserve"> настоящего Федерального закона, с учетом особенностей, предусмотренных настоящей статьей, и правилами горячего водоснабжения,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При отсутствии технической возможности подключения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организация, осуществляющая горячее водоснабжение, в пятнадцатидневный срок направляет запрос в орган местного самоуправления поселения, городского округа о возможностях подключения объекта заявителя к системам горячего водоснабжения. </w:t>
      </w:r>
      <w:proofErr w:type="gramStart"/>
      <w:r>
        <w:rPr>
          <w:rFonts w:ascii="Calibri" w:hAnsi="Calibri" w:cs="Calibri"/>
          <w:sz w:val="24"/>
          <w:szCs w:val="24"/>
        </w:rPr>
        <w:t>Орган местного самоуправления поселения, городского округа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объекта заявителя к централизованной системе горячего водоснабжения, или в случаях, предусмотренных правилами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w:t>
      </w:r>
      <w:proofErr w:type="gramEnd"/>
      <w:r>
        <w:rPr>
          <w:rFonts w:ascii="Calibri" w:hAnsi="Calibri" w:cs="Calibri"/>
          <w:sz w:val="24"/>
          <w:szCs w:val="24"/>
        </w:rPr>
        <w:t xml:space="preserve"> Указанная информация направляется органом местного самоуправления поселения, городского округа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Организация, определенная органом местного самоуправления в соответствии с </w:t>
      </w:r>
      <w:hyperlink r:id="rId33" w:history="1">
        <w:r>
          <w:rPr>
            <w:rFonts w:ascii="Calibri" w:hAnsi="Calibri" w:cs="Calibri"/>
            <w:color w:val="0000FF"/>
            <w:sz w:val="24"/>
            <w:szCs w:val="24"/>
          </w:rPr>
          <w:t>частью 2</w:t>
        </w:r>
      </w:hyperlink>
      <w:r>
        <w:rPr>
          <w:rFonts w:ascii="Calibri" w:hAnsi="Calibri" w:cs="Calibri"/>
          <w:sz w:val="24"/>
          <w:szCs w:val="24"/>
        </w:rPr>
        <w:t xml:space="preserve"> настоящей статьи, обязана обеспечить подключение объекта капитального строительства заявителя к централизованной системе горячего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Плата за подключение рассчитывается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Договоры о подключении к централизованной системе горячего водоснабжения заключаются в соответствии с типовым договором о подключении к централизованной системе горячего водоснабжения, утвержденным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В случае</w:t>
      </w:r>
      <w:proofErr w:type="gramStart"/>
      <w:r>
        <w:rPr>
          <w:rFonts w:ascii="Calibri" w:hAnsi="Calibri" w:cs="Calibri"/>
          <w:sz w:val="24"/>
          <w:szCs w:val="24"/>
        </w:rPr>
        <w:t>,</w:t>
      </w:r>
      <w:proofErr w:type="gramEnd"/>
      <w:r>
        <w:rPr>
          <w:rFonts w:ascii="Calibri" w:hAnsi="Calibri" w:cs="Calibri"/>
          <w:sz w:val="24"/>
          <w:szCs w:val="24"/>
        </w:rPr>
        <w:t xml:space="preserve"> если для подключения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34" w:history="1">
        <w:r>
          <w:rPr>
            <w:rFonts w:ascii="Calibri" w:hAnsi="Calibri" w:cs="Calibri"/>
            <w:color w:val="0000FF"/>
            <w:sz w:val="24"/>
            <w:szCs w:val="24"/>
          </w:rPr>
          <w:t>законом</w:t>
        </w:r>
      </w:hyperlink>
      <w:r>
        <w:rPr>
          <w:rFonts w:ascii="Calibri" w:hAnsi="Calibri" w:cs="Calibri"/>
          <w:sz w:val="24"/>
          <w:szCs w:val="24"/>
        </w:rPr>
        <w:t xml:space="preserve"> "О теплоснабжении".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Статья 20. Организация коммерческого учета</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Коммерческому учету подлежит количество:</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воды, поданной (полученной) за определенный период абонентам по договорам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воды, транспортируемой организацией, осуществляющей эксплуатацию водопроводных сетей, по договору по транспортировке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воды, в отношении которой проведены мероприятия водоподготовки по договору по водоподготовке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сточных вод, принятых от абонентов по договорам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сточных вод, транспортируемых организацией, осуществляющей транспортировку сточных вод, по договору по транспортировке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сточных вод, в отношении которых произведена очистка в соответствии с договором по очистке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Коммерческий учет воды и сточных вод осуществляется в соответствии с правилами организации коммерческого учета воды и сточных вод, утвержденными федеральным органом государственной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35" w:history="1">
        <w:r>
          <w:rPr>
            <w:rFonts w:ascii="Calibri" w:hAnsi="Calibri" w:cs="Calibri"/>
            <w:color w:val="0000FF"/>
            <w:sz w:val="24"/>
            <w:szCs w:val="24"/>
          </w:rPr>
          <w:t>законом</w:t>
        </w:r>
      </w:hyperlink>
      <w:r>
        <w:rPr>
          <w:rFonts w:ascii="Calibri" w:hAnsi="Calibri" w:cs="Calibri"/>
          <w:sz w:val="24"/>
          <w:szCs w:val="24"/>
        </w:rPr>
        <w:t xml:space="preserve"> "О теплоснабжении".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5. </w:t>
      </w:r>
      <w:proofErr w:type="gramStart"/>
      <w:r>
        <w:rPr>
          <w:rFonts w:ascii="Calibri" w:hAnsi="Calibri" w:cs="Calibri"/>
          <w:sz w:val="24"/>
          <w:szCs w:val="24"/>
        </w:rPr>
        <w:t xml:space="preserve">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r:id="rId36" w:history="1">
        <w:r>
          <w:rPr>
            <w:rFonts w:ascii="Calibri" w:hAnsi="Calibri" w:cs="Calibri"/>
            <w:color w:val="0000FF"/>
            <w:sz w:val="24"/>
            <w:szCs w:val="24"/>
          </w:rPr>
          <w:t>части 1 статьи 7</w:t>
        </w:r>
      </w:hyperlink>
      <w:r>
        <w:rPr>
          <w:rFonts w:ascii="Calibri" w:hAnsi="Calibri" w:cs="Calibri"/>
          <w:sz w:val="24"/>
          <w:szCs w:val="24"/>
        </w:rPr>
        <w:t xml:space="preserve">, </w:t>
      </w:r>
      <w:hyperlink r:id="rId37" w:history="1">
        <w:r>
          <w:rPr>
            <w:rFonts w:ascii="Calibri" w:hAnsi="Calibri" w:cs="Calibri"/>
            <w:color w:val="0000FF"/>
            <w:sz w:val="24"/>
            <w:szCs w:val="24"/>
          </w:rPr>
          <w:t>части 1 статьи 11</w:t>
        </w:r>
      </w:hyperlink>
      <w:r>
        <w:rPr>
          <w:rFonts w:ascii="Calibri" w:hAnsi="Calibri" w:cs="Calibri"/>
          <w:sz w:val="24"/>
          <w:szCs w:val="24"/>
        </w:rPr>
        <w:t xml:space="preserve">, </w:t>
      </w:r>
      <w:hyperlink r:id="rId38" w:history="1">
        <w:r>
          <w:rPr>
            <w:rFonts w:ascii="Calibri" w:hAnsi="Calibri" w:cs="Calibri"/>
            <w:color w:val="0000FF"/>
            <w:sz w:val="24"/>
            <w:szCs w:val="24"/>
          </w:rPr>
          <w:t>части 5 статьи 12</w:t>
        </w:r>
      </w:hyperlink>
      <w:r>
        <w:rPr>
          <w:rFonts w:ascii="Calibri" w:hAnsi="Calibri" w:cs="Calibri"/>
          <w:sz w:val="24"/>
          <w:szCs w:val="24"/>
        </w:rPr>
        <w:t xml:space="preserve"> настоящего Федерального закона, договорами о подключении.</w:t>
      </w:r>
      <w:proofErr w:type="gramEnd"/>
      <w:r>
        <w:rPr>
          <w:rFonts w:ascii="Calibri" w:hAnsi="Calibri" w:cs="Calibri"/>
          <w:sz w:val="24"/>
          <w:szCs w:val="24"/>
        </w:rPr>
        <w:t xml:space="preserve"> </w:t>
      </w:r>
      <w:proofErr w:type="gramStart"/>
      <w:r>
        <w:rPr>
          <w:rFonts w:ascii="Calibri" w:hAnsi="Calibri" w:cs="Calibri"/>
          <w:sz w:val="24"/>
          <w:szCs w:val="24"/>
        </w:rPr>
        <w:t>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w:t>
      </w:r>
      <w:proofErr w:type="gramEnd"/>
      <w:r>
        <w:rPr>
          <w:rFonts w:ascii="Calibri" w:hAnsi="Calibri" w:cs="Calibri"/>
          <w:sz w:val="24"/>
          <w:szCs w:val="24"/>
        </w:rPr>
        <w:t xml:space="preserve"> пломбы по вине абонента или третьих лиц.</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правилами холодного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9. </w:t>
      </w:r>
      <w:proofErr w:type="gramStart"/>
      <w:r>
        <w:rPr>
          <w:rFonts w:ascii="Calibri" w:hAnsi="Calibri" w:cs="Calibri"/>
          <w:sz w:val="24"/>
          <w:szCs w:val="24"/>
        </w:rPr>
        <w:t xml:space="preserve">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r:id="rId39" w:history="1">
        <w:r>
          <w:rPr>
            <w:rFonts w:ascii="Calibri" w:hAnsi="Calibri" w:cs="Calibri"/>
            <w:color w:val="0000FF"/>
            <w:sz w:val="24"/>
            <w:szCs w:val="24"/>
          </w:rPr>
          <w:t>части 1</w:t>
        </w:r>
      </w:hyperlink>
      <w:r>
        <w:rPr>
          <w:rFonts w:ascii="Calibri" w:hAnsi="Calibri" w:cs="Calibri"/>
          <w:sz w:val="24"/>
          <w:szCs w:val="24"/>
        </w:rPr>
        <w:t xml:space="preserve"> настоящей статьи договоры, или по ее указанию представителям иной </w:t>
      </w:r>
      <w:r>
        <w:rPr>
          <w:rFonts w:ascii="Calibri" w:hAnsi="Calibri" w:cs="Calibri"/>
          <w:sz w:val="24"/>
          <w:szCs w:val="24"/>
        </w:rPr>
        <w:lastRenderedPageBreak/>
        <w:t>организации к узлам учета и приборам учета, в том числе для опломбирования приборов учета, снятия показаний приборов учета.</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10. Осуществление коммерческого учета расчетным способом допускается в следующих случаях:</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в случае неисправности прибора учета;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из-за возникновения аварии и (или) устранения последствий аварии на централизованных системах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при необходимости увеличения подачи воды к местам возникновения пожаров;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из-за воспрепятствования абонентом допуску (</w:t>
      </w:r>
      <w:proofErr w:type="spellStart"/>
      <w:r>
        <w:rPr>
          <w:rFonts w:ascii="Calibri" w:hAnsi="Calibri" w:cs="Calibri"/>
          <w:sz w:val="24"/>
          <w:szCs w:val="24"/>
        </w:rPr>
        <w:t>недопуск</w:t>
      </w:r>
      <w:proofErr w:type="spellEnd"/>
      <w:r>
        <w:rPr>
          <w:rFonts w:ascii="Calibri" w:hAnsi="Calibri" w:cs="Calibri"/>
          <w:sz w:val="24"/>
          <w:szCs w:val="24"/>
        </w:rPr>
        <w:t>)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w:t>
      </w:r>
      <w:proofErr w:type="gramStart"/>
      <w:r>
        <w:rPr>
          <w:rFonts w:ascii="Calibri" w:hAnsi="Calibri" w:cs="Calibri"/>
          <w:sz w:val="24"/>
          <w:szCs w:val="24"/>
        </w:rPr>
        <w:t xml:space="preserve">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r:id="rId40" w:history="1">
        <w:r>
          <w:rPr>
            <w:rFonts w:ascii="Calibri" w:hAnsi="Calibri" w:cs="Calibri"/>
            <w:color w:val="0000FF"/>
            <w:sz w:val="24"/>
            <w:szCs w:val="24"/>
          </w:rPr>
          <w:t>части 1</w:t>
        </w:r>
      </w:hyperlink>
      <w:r>
        <w:rPr>
          <w:rFonts w:ascii="Calibri" w:hAnsi="Calibri" w:cs="Calibri"/>
          <w:sz w:val="24"/>
          <w:szCs w:val="24"/>
        </w:rP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поселения, городского округа, а также:</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w:t>
      </w:r>
      <w:proofErr w:type="gramStart"/>
      <w:r>
        <w:rPr>
          <w:rFonts w:ascii="Calibri" w:hAnsi="Calibri" w:cs="Calibri"/>
          <w:sz w:val="24"/>
          <w:szCs w:val="24"/>
        </w:rPr>
        <w:t>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поселения, городского округа,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w:t>
      </w:r>
      <w:proofErr w:type="gramEnd"/>
      <w:r>
        <w:rPr>
          <w:rFonts w:ascii="Calibri" w:hAnsi="Calibri" w:cs="Calibri"/>
          <w:sz w:val="24"/>
          <w:szCs w:val="24"/>
        </w:rPr>
        <w:t xml:space="preserve"> местного самоуправления поселения, городского округа,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913220" w:rsidRDefault="00913220" w:rsidP="00913220">
      <w:pPr>
        <w:autoSpaceDE w:val="0"/>
        <w:autoSpaceDN w:val="0"/>
        <w:adjustRightInd w:val="0"/>
        <w:ind w:firstLine="540"/>
        <w:outlineLvl w:val="1"/>
        <w:rPr>
          <w:rFonts w:ascii="Calibri" w:hAnsi="Calibri" w:cs="Calibri"/>
          <w:sz w:val="24"/>
          <w:szCs w:val="24"/>
        </w:rPr>
      </w:pPr>
      <w:proofErr w:type="gramStart"/>
      <w:r>
        <w:rPr>
          <w:rFonts w:ascii="Calibri" w:hAnsi="Calibri" w:cs="Calibri"/>
          <w:sz w:val="24"/>
          <w:szCs w:val="24"/>
        </w:rP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самовольного подключения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roofErr w:type="gramStart"/>
      <w:r>
        <w:rPr>
          <w:rFonts w:ascii="Calibri" w:hAnsi="Calibri" w:cs="Calibri"/>
          <w:sz w:val="24"/>
          <w:szCs w:val="24"/>
        </w:rPr>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4) отсутствия у абонента локальных очистных сооружений или плана снижения сбросов в случаях, предусмотренных </w:t>
      </w:r>
      <w:hyperlink r:id="rId41" w:history="1">
        <w:r>
          <w:rPr>
            <w:rFonts w:ascii="Calibri" w:hAnsi="Calibri" w:cs="Calibri"/>
            <w:color w:val="0000FF"/>
            <w:sz w:val="24"/>
            <w:szCs w:val="24"/>
          </w:rPr>
          <w:t>частью 1 статьи 27</w:t>
        </w:r>
      </w:hyperlink>
      <w:r>
        <w:rPr>
          <w:rFonts w:ascii="Calibri" w:hAnsi="Calibri" w:cs="Calibri"/>
          <w:sz w:val="24"/>
          <w:szCs w:val="24"/>
        </w:rPr>
        <w:t xml:space="preserve"> настоящего Федерального закона, либо неисполнения абонентом плана снижения сбросов;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проведения работ по подключению объектов капитального строительства заявителей;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проведения планово-предупредительного ремонта;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воспрепятствования абонентом допуску (</w:t>
      </w:r>
      <w:proofErr w:type="spellStart"/>
      <w:r>
        <w:rPr>
          <w:rFonts w:ascii="Calibri" w:hAnsi="Calibri" w:cs="Calibri"/>
          <w:sz w:val="24"/>
          <w:szCs w:val="24"/>
        </w:rPr>
        <w:t>недопуск</w:t>
      </w:r>
      <w:proofErr w:type="spellEnd"/>
      <w:r>
        <w:rPr>
          <w:rFonts w:ascii="Calibri" w:hAnsi="Calibri" w:cs="Calibri"/>
          <w:sz w:val="24"/>
          <w:szCs w:val="24"/>
        </w:rPr>
        <w:t>)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4. В случаях, указанных в </w:t>
      </w:r>
      <w:hyperlink r:id="rId42" w:history="1">
        <w:r>
          <w:rPr>
            <w:rFonts w:ascii="Calibri" w:hAnsi="Calibri" w:cs="Calibri"/>
            <w:color w:val="0000FF"/>
            <w:sz w:val="24"/>
            <w:szCs w:val="24"/>
          </w:rPr>
          <w:t>частях 1</w:t>
        </w:r>
      </w:hyperlink>
      <w:r>
        <w:rPr>
          <w:rFonts w:ascii="Calibri" w:hAnsi="Calibri" w:cs="Calibri"/>
          <w:sz w:val="24"/>
          <w:szCs w:val="24"/>
        </w:rPr>
        <w:t xml:space="preserve"> и </w:t>
      </w:r>
      <w:hyperlink r:id="rId43" w:history="1">
        <w:r>
          <w:rPr>
            <w:rFonts w:ascii="Calibri" w:hAnsi="Calibri" w:cs="Calibri"/>
            <w:color w:val="0000FF"/>
            <w:sz w:val="24"/>
            <w:szCs w:val="24"/>
          </w:rPr>
          <w:t>3</w:t>
        </w:r>
      </w:hyperlink>
      <w:r>
        <w:rPr>
          <w:rFonts w:ascii="Calibri" w:hAnsi="Calibri" w:cs="Calibri"/>
          <w:sz w:val="24"/>
          <w:szCs w:val="24"/>
        </w:rP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5. В случаях, предусмотренных </w:t>
      </w:r>
      <w:hyperlink r:id="rId44" w:history="1">
        <w:r>
          <w:rPr>
            <w:rFonts w:ascii="Calibri" w:hAnsi="Calibri" w:cs="Calibri"/>
            <w:color w:val="0000FF"/>
            <w:sz w:val="24"/>
            <w:szCs w:val="24"/>
          </w:rPr>
          <w:t>пунктом 5 части 1</w:t>
        </w:r>
      </w:hyperlink>
      <w:r>
        <w:rPr>
          <w:rFonts w:ascii="Calibri" w:hAnsi="Calibri" w:cs="Calibri"/>
          <w:sz w:val="24"/>
          <w:szCs w:val="24"/>
        </w:rPr>
        <w:t xml:space="preserve">, </w:t>
      </w:r>
      <w:hyperlink r:id="rId45" w:history="1">
        <w:r>
          <w:rPr>
            <w:rFonts w:ascii="Calibri" w:hAnsi="Calibri" w:cs="Calibri"/>
            <w:color w:val="0000FF"/>
            <w:sz w:val="24"/>
            <w:szCs w:val="24"/>
          </w:rPr>
          <w:t>пунктами 2</w:t>
        </w:r>
      </w:hyperlink>
      <w:r>
        <w:rPr>
          <w:rFonts w:ascii="Calibri" w:hAnsi="Calibri" w:cs="Calibri"/>
          <w:sz w:val="24"/>
          <w:szCs w:val="24"/>
        </w:rPr>
        <w:t xml:space="preserve"> - </w:t>
      </w:r>
      <w:hyperlink r:id="rId46" w:history="1">
        <w:r>
          <w:rPr>
            <w:rFonts w:ascii="Calibri" w:hAnsi="Calibri" w:cs="Calibri"/>
            <w:color w:val="0000FF"/>
            <w:sz w:val="24"/>
            <w:szCs w:val="24"/>
          </w:rPr>
          <w:t>4</w:t>
        </w:r>
      </w:hyperlink>
      <w:r>
        <w:rPr>
          <w:rFonts w:ascii="Calibri" w:hAnsi="Calibri" w:cs="Calibri"/>
          <w:sz w:val="24"/>
          <w:szCs w:val="24"/>
        </w:rPr>
        <w:t xml:space="preserve">, </w:t>
      </w:r>
      <w:hyperlink r:id="rId47" w:history="1">
        <w:r>
          <w:rPr>
            <w:rFonts w:ascii="Calibri" w:hAnsi="Calibri" w:cs="Calibri"/>
            <w:color w:val="0000FF"/>
            <w:sz w:val="24"/>
            <w:szCs w:val="24"/>
          </w:rPr>
          <w:t>8</w:t>
        </w:r>
      </w:hyperlink>
      <w:r>
        <w:rPr>
          <w:rFonts w:ascii="Calibri" w:hAnsi="Calibri" w:cs="Calibri"/>
          <w:sz w:val="24"/>
          <w:szCs w:val="24"/>
        </w:rPr>
        <w:t xml:space="preserve"> и </w:t>
      </w:r>
      <w:hyperlink r:id="rId48" w:history="1">
        <w:r>
          <w:rPr>
            <w:rFonts w:ascii="Calibri" w:hAnsi="Calibri" w:cs="Calibri"/>
            <w:color w:val="0000FF"/>
            <w:sz w:val="24"/>
            <w:szCs w:val="24"/>
          </w:rPr>
          <w:t>9 части 3</w:t>
        </w:r>
      </w:hyperlink>
      <w:r>
        <w:rPr>
          <w:rFonts w:ascii="Calibri" w:hAnsi="Calibri" w:cs="Calibri"/>
          <w:sz w:val="24"/>
          <w:szCs w:val="24"/>
        </w:rP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6. В случае</w:t>
      </w:r>
      <w:proofErr w:type="gramStart"/>
      <w:r>
        <w:rPr>
          <w:rFonts w:ascii="Calibri" w:hAnsi="Calibri" w:cs="Calibri"/>
          <w:sz w:val="24"/>
          <w:szCs w:val="24"/>
        </w:rPr>
        <w:t>,</w:t>
      </w:r>
      <w:proofErr w:type="gramEnd"/>
      <w:r>
        <w:rPr>
          <w:rFonts w:ascii="Calibri" w:hAnsi="Calibri" w:cs="Calibri"/>
          <w:sz w:val="24"/>
          <w:szCs w:val="24"/>
        </w:rPr>
        <w:t xml:space="preserve"> если в течение 60 дней со дня прекращения или ограничения водоснабжения и (или) водоотведения по причинам, предусмотренным </w:t>
      </w:r>
      <w:hyperlink r:id="rId49" w:history="1">
        <w:r>
          <w:rPr>
            <w:rFonts w:ascii="Calibri" w:hAnsi="Calibri" w:cs="Calibri"/>
            <w:color w:val="0000FF"/>
            <w:sz w:val="24"/>
            <w:szCs w:val="24"/>
          </w:rPr>
          <w:t>пунктом 5 части 1</w:t>
        </w:r>
      </w:hyperlink>
      <w:r>
        <w:rPr>
          <w:rFonts w:ascii="Calibri" w:hAnsi="Calibri" w:cs="Calibri"/>
          <w:sz w:val="24"/>
          <w:szCs w:val="24"/>
        </w:rPr>
        <w:t xml:space="preserve">, </w:t>
      </w:r>
      <w:hyperlink r:id="rId50" w:history="1">
        <w:r>
          <w:rPr>
            <w:rFonts w:ascii="Calibri" w:hAnsi="Calibri" w:cs="Calibri"/>
            <w:color w:val="0000FF"/>
            <w:sz w:val="24"/>
            <w:szCs w:val="24"/>
          </w:rPr>
          <w:t>пунктами 4</w:t>
        </w:r>
      </w:hyperlink>
      <w:r>
        <w:rPr>
          <w:rFonts w:ascii="Calibri" w:hAnsi="Calibri" w:cs="Calibri"/>
          <w:sz w:val="24"/>
          <w:szCs w:val="24"/>
        </w:rPr>
        <w:t xml:space="preserve">, </w:t>
      </w:r>
      <w:hyperlink r:id="rId51" w:history="1">
        <w:r>
          <w:rPr>
            <w:rFonts w:ascii="Calibri" w:hAnsi="Calibri" w:cs="Calibri"/>
            <w:color w:val="0000FF"/>
            <w:sz w:val="24"/>
            <w:szCs w:val="24"/>
          </w:rPr>
          <w:t>8</w:t>
        </w:r>
      </w:hyperlink>
      <w:r>
        <w:rPr>
          <w:rFonts w:ascii="Calibri" w:hAnsi="Calibri" w:cs="Calibri"/>
          <w:sz w:val="24"/>
          <w:szCs w:val="24"/>
        </w:rPr>
        <w:t xml:space="preserve"> и </w:t>
      </w:r>
      <w:hyperlink r:id="rId52" w:history="1">
        <w:r>
          <w:rPr>
            <w:rFonts w:ascii="Calibri" w:hAnsi="Calibri" w:cs="Calibri"/>
            <w:color w:val="0000FF"/>
            <w:sz w:val="24"/>
            <w:szCs w:val="24"/>
          </w:rPr>
          <w:t>9 части 3</w:t>
        </w:r>
      </w:hyperlink>
      <w:r>
        <w:rPr>
          <w:rFonts w:ascii="Calibri" w:hAnsi="Calibri" w:cs="Calibri"/>
          <w:sz w:val="24"/>
          <w:szCs w:val="24"/>
        </w:rP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53" w:history="1">
        <w:r>
          <w:rPr>
            <w:rFonts w:ascii="Calibri" w:hAnsi="Calibri" w:cs="Calibri"/>
            <w:color w:val="0000FF"/>
            <w:sz w:val="24"/>
            <w:szCs w:val="24"/>
          </w:rPr>
          <w:t>законодательством</w:t>
        </w:r>
      </w:hyperlink>
      <w:r>
        <w:rPr>
          <w:rFonts w:ascii="Calibri" w:hAnsi="Calibri" w:cs="Calibri"/>
          <w:sz w:val="24"/>
          <w:szCs w:val="24"/>
        </w:rPr>
        <w:t>.</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9. </w:t>
      </w:r>
      <w:proofErr w:type="gramStart"/>
      <w:r>
        <w:rPr>
          <w:rFonts w:ascii="Calibri" w:hAnsi="Calibri" w:cs="Calibri"/>
          <w:sz w:val="24"/>
          <w:szCs w:val="24"/>
        </w:rPr>
        <w:t>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правилами</w:t>
      </w:r>
      <w:proofErr w:type="gramEnd"/>
      <w:r>
        <w:rPr>
          <w:rFonts w:ascii="Calibri" w:hAnsi="Calibri" w:cs="Calibri"/>
          <w:sz w:val="24"/>
          <w:szCs w:val="24"/>
        </w:rPr>
        <w:t xml:space="preserve"> холодного водоснабжения и водоотведения, правилами горячего водоснабжения,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10. В случае прекращения или ограничения водоснабжения по основаниям, указанным в </w:t>
      </w:r>
      <w:hyperlink r:id="rId54" w:history="1">
        <w:r>
          <w:rPr>
            <w:rFonts w:ascii="Calibri" w:hAnsi="Calibri" w:cs="Calibri"/>
            <w:color w:val="0000FF"/>
            <w:sz w:val="24"/>
            <w:szCs w:val="24"/>
          </w:rPr>
          <w:t>пунктах 1</w:t>
        </w:r>
      </w:hyperlink>
      <w:r>
        <w:rPr>
          <w:rFonts w:ascii="Calibri" w:hAnsi="Calibri" w:cs="Calibri"/>
          <w:sz w:val="24"/>
          <w:szCs w:val="24"/>
        </w:rPr>
        <w:t xml:space="preserve"> - </w:t>
      </w:r>
      <w:hyperlink r:id="rId55" w:history="1">
        <w:r>
          <w:rPr>
            <w:rFonts w:ascii="Calibri" w:hAnsi="Calibri" w:cs="Calibri"/>
            <w:color w:val="0000FF"/>
            <w:sz w:val="24"/>
            <w:szCs w:val="24"/>
          </w:rPr>
          <w:t>3 части 1</w:t>
        </w:r>
      </w:hyperlink>
      <w:r>
        <w:rPr>
          <w:rFonts w:ascii="Calibri" w:hAnsi="Calibri" w:cs="Calibri"/>
          <w:sz w:val="24"/>
          <w:szCs w:val="24"/>
        </w:rPr>
        <w:t xml:space="preserve">, </w:t>
      </w:r>
      <w:hyperlink r:id="rId56" w:history="1">
        <w:r>
          <w:rPr>
            <w:rFonts w:ascii="Calibri" w:hAnsi="Calibri" w:cs="Calibri"/>
            <w:color w:val="0000FF"/>
            <w:sz w:val="24"/>
            <w:szCs w:val="24"/>
          </w:rPr>
          <w:t>пунктах 1</w:t>
        </w:r>
      </w:hyperlink>
      <w:r>
        <w:rPr>
          <w:rFonts w:ascii="Calibri" w:hAnsi="Calibri" w:cs="Calibri"/>
          <w:sz w:val="24"/>
          <w:szCs w:val="24"/>
        </w:rPr>
        <w:t xml:space="preserve">, </w:t>
      </w:r>
      <w:hyperlink r:id="rId57" w:history="1">
        <w:r>
          <w:rPr>
            <w:rFonts w:ascii="Calibri" w:hAnsi="Calibri" w:cs="Calibri"/>
            <w:color w:val="0000FF"/>
            <w:sz w:val="24"/>
            <w:szCs w:val="24"/>
          </w:rPr>
          <w:t>5</w:t>
        </w:r>
      </w:hyperlink>
      <w:r>
        <w:rPr>
          <w:rFonts w:ascii="Calibri" w:hAnsi="Calibri" w:cs="Calibri"/>
          <w:sz w:val="24"/>
          <w:szCs w:val="24"/>
        </w:rPr>
        <w:t xml:space="preserve"> - </w:t>
      </w:r>
      <w:hyperlink r:id="rId58" w:history="1">
        <w:r>
          <w:rPr>
            <w:rFonts w:ascii="Calibri" w:hAnsi="Calibri" w:cs="Calibri"/>
            <w:color w:val="0000FF"/>
            <w:sz w:val="24"/>
            <w:szCs w:val="24"/>
          </w:rPr>
          <w:t>7 части 3</w:t>
        </w:r>
      </w:hyperlink>
      <w:r>
        <w:rPr>
          <w:rFonts w:ascii="Calibri" w:hAnsi="Calibri" w:cs="Calibri"/>
          <w:sz w:val="24"/>
          <w:szCs w:val="24"/>
        </w:rPr>
        <w:t xml:space="preserve"> настоящей статьи, орган местного самоуправления поселения, городского округа обязан в течение одних суток обеспечить население питьевой водой, в том числе путем подвоза воды.</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поселений, городских округов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w:t>
      </w:r>
      <w:proofErr w:type="spellStart"/>
      <w:r>
        <w:rPr>
          <w:rFonts w:ascii="Calibri" w:hAnsi="Calibri" w:cs="Calibri"/>
          <w:sz w:val="24"/>
          <w:szCs w:val="24"/>
        </w:rPr>
        <w:t>демонтажом</w:t>
      </w:r>
      <w:proofErr w:type="spellEnd"/>
      <w:r>
        <w:rPr>
          <w:rFonts w:ascii="Calibri" w:hAnsi="Calibri" w:cs="Calibri"/>
          <w:sz w:val="24"/>
          <w:szCs w:val="24"/>
        </w:rPr>
        <w:t>) таких объектов.</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В случае</w:t>
      </w:r>
      <w:proofErr w:type="gramStart"/>
      <w:r>
        <w:rPr>
          <w:rFonts w:ascii="Calibri" w:hAnsi="Calibri" w:cs="Calibri"/>
          <w:sz w:val="24"/>
          <w:szCs w:val="24"/>
        </w:rPr>
        <w:t>,</w:t>
      </w:r>
      <w:proofErr w:type="gramEnd"/>
      <w:r>
        <w:rPr>
          <w:rFonts w:ascii="Calibri" w:hAnsi="Calibri" w:cs="Calibri"/>
          <w:sz w:val="24"/>
          <w:szCs w:val="24"/>
        </w:rPr>
        <w:t xml:space="preserve">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поселений, городских округов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w:t>
      </w:r>
      <w:proofErr w:type="gramStart"/>
      <w:r>
        <w:rPr>
          <w:rFonts w:ascii="Calibri" w:hAnsi="Calibri" w:cs="Calibri"/>
          <w:sz w:val="24"/>
          <w:szCs w:val="24"/>
        </w:rPr>
        <w:t>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поселения, городского округа о сроках и причинах вывода указанных объектов из эксплуатации в случае, если такое решение не предусмотрено схемой водоснабжения и водоотведения.</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4. Орган местного самоуправления поселения, городского округа в течение шести месяцев с момента получения уведомления о выводе объекта централизованной системы горячего </w:t>
      </w:r>
      <w:r>
        <w:rPr>
          <w:rFonts w:ascii="Calibri" w:hAnsi="Calibri" w:cs="Calibri"/>
          <w:sz w:val="24"/>
          <w:szCs w:val="24"/>
        </w:rPr>
        <w:lastRenderedPageBreak/>
        <w:t xml:space="preserve">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w:t>
      </w:r>
      <w:proofErr w:type="gramStart"/>
      <w:r>
        <w:rPr>
          <w:rFonts w:ascii="Calibri" w:hAnsi="Calibri" w:cs="Calibri"/>
          <w:sz w:val="24"/>
          <w:szCs w:val="24"/>
        </w:rPr>
        <w:t>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поселения, городского округа по цене или по размеру арендной платы, которые определяются независимым оценщиком, в случае, если такой объект используется для горячего водоснабжения</w:t>
      </w:r>
      <w:proofErr w:type="gramEnd"/>
      <w:r>
        <w:rPr>
          <w:rFonts w:ascii="Calibri" w:hAnsi="Calibri" w:cs="Calibri"/>
          <w:sz w:val="24"/>
          <w:szCs w:val="24"/>
        </w:rPr>
        <w:t>, холодного водоснабжения и (или) водоотведения населения.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5. </w:t>
      </w:r>
      <w:proofErr w:type="gramStart"/>
      <w:r>
        <w:rPr>
          <w:rFonts w:ascii="Calibri" w:hAnsi="Calibri" w:cs="Calibri"/>
          <w:sz w:val="24"/>
          <w:szCs w:val="24"/>
        </w:rPr>
        <w:t>Орган местного самоуправления поселения, городского округа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w:t>
      </w:r>
      <w:proofErr w:type="gramEnd"/>
      <w:r>
        <w:rPr>
          <w:rFonts w:ascii="Calibri" w:hAnsi="Calibri" w:cs="Calibri"/>
          <w:sz w:val="24"/>
          <w:szCs w:val="24"/>
        </w:rPr>
        <w:t xml:space="preserve">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поселения, городского округа обязан организовать горячее водоснабжение, холодное водоснабжение и (или) водоотведение иными способами.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Особенности вывода объектов централизованной системы горячего водоснабжения в ремонт или из эксплуатации устанавливаются правилами горячего водоснабжения,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w:t>
      </w:r>
      <w:proofErr w:type="gramStart"/>
      <w:r>
        <w:rPr>
          <w:rFonts w:ascii="Calibri" w:hAnsi="Calibri" w:cs="Calibri"/>
          <w:sz w:val="24"/>
          <w:szCs w:val="24"/>
        </w:rPr>
        <w:t>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pStyle w:val="ConsPlusTitle"/>
        <w:jc w:val="center"/>
        <w:outlineLvl w:val="0"/>
      </w:pPr>
      <w:r>
        <w:t>Глава 4. ОБЕСПЕЧЕНИЕ КАЧЕСТВА ПИТЬЕВОЙ ВОДЫ, ГОРЯЧЕЙ ВОДЫ</w:t>
      </w:r>
    </w:p>
    <w:p w:rsidR="00913220" w:rsidRDefault="00913220" w:rsidP="00913220">
      <w:pPr>
        <w:autoSpaceDE w:val="0"/>
        <w:autoSpaceDN w:val="0"/>
        <w:adjustRightInd w:val="0"/>
        <w:ind w:firstLine="540"/>
        <w:outlineLvl w:val="0"/>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23. Обеспечение качества питьевой воды</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r:id="rId59" w:history="1">
        <w:r>
          <w:rPr>
            <w:rFonts w:ascii="Calibri" w:hAnsi="Calibri" w:cs="Calibri"/>
            <w:color w:val="0000FF"/>
            <w:sz w:val="24"/>
            <w:szCs w:val="24"/>
          </w:rPr>
          <w:t>частью 7 статьи 8</w:t>
        </w:r>
      </w:hyperlink>
      <w:r>
        <w:rPr>
          <w:rFonts w:ascii="Calibri" w:hAnsi="Calibri" w:cs="Calibri"/>
          <w:sz w:val="24"/>
          <w:szCs w:val="24"/>
        </w:rPr>
        <w:t xml:space="preserve"> настоящего Федерального закона.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Органы местного самоуправления поселений, городских округов,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w:t>
      </w:r>
      <w:r>
        <w:rPr>
          <w:rFonts w:ascii="Calibri" w:hAnsi="Calibri" w:cs="Calibri"/>
          <w:sz w:val="24"/>
          <w:szCs w:val="24"/>
        </w:rPr>
        <w:lastRenderedPageBreak/>
        <w:t>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В случае</w:t>
      </w:r>
      <w:proofErr w:type="gramStart"/>
      <w:r>
        <w:rPr>
          <w:rFonts w:ascii="Calibri" w:hAnsi="Calibri" w:cs="Calibri"/>
          <w:sz w:val="24"/>
          <w:szCs w:val="24"/>
        </w:rPr>
        <w:t>,</w:t>
      </w:r>
      <w:proofErr w:type="gramEnd"/>
      <w:r>
        <w:rPr>
          <w:rFonts w:ascii="Calibri" w:hAnsi="Calibri" w:cs="Calibri"/>
          <w:sz w:val="24"/>
          <w:szCs w:val="24"/>
        </w:rPr>
        <w:t xml:space="preserve">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в организацию, осуществляющую холодное водоснабжение.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6. В случае получения указанного в </w:t>
      </w:r>
      <w:hyperlink r:id="rId60" w:history="1">
        <w:r>
          <w:rPr>
            <w:rFonts w:ascii="Calibri" w:hAnsi="Calibri" w:cs="Calibri"/>
            <w:color w:val="0000FF"/>
            <w:sz w:val="24"/>
            <w:szCs w:val="24"/>
          </w:rPr>
          <w:t>части 5</w:t>
        </w:r>
      </w:hyperlink>
      <w:r>
        <w:rPr>
          <w:rFonts w:ascii="Calibri" w:hAnsi="Calibri" w:cs="Calibri"/>
          <w:sz w:val="24"/>
          <w:szCs w:val="24"/>
        </w:rPr>
        <w:t xml:space="preserve">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7. </w:t>
      </w:r>
      <w:proofErr w:type="gramStart"/>
      <w:r>
        <w:rPr>
          <w:rFonts w:ascii="Calibri" w:hAnsi="Calibri" w:cs="Calibri"/>
          <w:sz w:val="24"/>
          <w:szCs w:val="24"/>
        </w:rPr>
        <w:t xml:space="preserve">Организация, осуществляющая холодное водоснабжение, обязана в течение трех месяцев с момента получения технического задания, указанного в </w:t>
      </w:r>
      <w:hyperlink r:id="rId61" w:history="1">
        <w:r>
          <w:rPr>
            <w:rFonts w:ascii="Calibri" w:hAnsi="Calibri" w:cs="Calibri"/>
            <w:color w:val="0000FF"/>
            <w:sz w:val="24"/>
            <w:szCs w:val="24"/>
          </w:rPr>
          <w:t>части 6</w:t>
        </w:r>
      </w:hyperlink>
      <w:r>
        <w:rPr>
          <w:rFonts w:ascii="Calibri" w:hAnsi="Calibri" w:cs="Calibri"/>
          <w:sz w:val="24"/>
          <w:szCs w:val="24"/>
        </w:rP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w:t>
      </w:r>
      <w:proofErr w:type="gramEnd"/>
      <w:r>
        <w:rPr>
          <w:rFonts w:ascii="Calibri" w:hAnsi="Calibri" w:cs="Calibri"/>
          <w:sz w:val="24"/>
          <w:szCs w:val="24"/>
        </w:rPr>
        <w:t xml:space="preserve">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9. </w:t>
      </w:r>
      <w:proofErr w:type="gramStart"/>
      <w:r>
        <w:rPr>
          <w:rFonts w:ascii="Calibri" w:hAnsi="Calibri" w:cs="Calibri"/>
          <w:sz w:val="24"/>
          <w:szCs w:val="24"/>
        </w:rPr>
        <w:t>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w:t>
      </w:r>
      <w:proofErr w:type="gramEnd"/>
      <w:r>
        <w:rPr>
          <w:rFonts w:ascii="Calibri" w:hAnsi="Calibri" w:cs="Calibri"/>
          <w:sz w:val="24"/>
          <w:szCs w:val="24"/>
        </w:rPr>
        <w:t xml:space="preserve">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10. </w:t>
      </w:r>
      <w:proofErr w:type="gramStart"/>
      <w:r>
        <w:rPr>
          <w:rFonts w:ascii="Calibri" w:hAnsi="Calibri" w:cs="Calibri"/>
          <w:sz w:val="24"/>
          <w:szCs w:val="24"/>
        </w:rPr>
        <w:t xml:space="preserve">Органы местного самоуправления поселения, городского округа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w:t>
      </w:r>
      <w:r>
        <w:rPr>
          <w:rFonts w:ascii="Calibri" w:hAnsi="Calibri" w:cs="Calibri"/>
          <w:sz w:val="24"/>
          <w:szCs w:val="24"/>
        </w:rPr>
        <w:lastRenderedPageBreak/>
        <w:t>территории поселения, городского округа, о планах мероприятий</w:t>
      </w:r>
      <w:proofErr w:type="gramEnd"/>
      <w:r>
        <w:rPr>
          <w:rFonts w:ascii="Calibri" w:hAnsi="Calibri" w:cs="Calibri"/>
          <w:sz w:val="24"/>
          <w:szCs w:val="24"/>
        </w:rPr>
        <w:t xml:space="preserve"> по приведению качества питьевой воды в соответствие с установленными требованиями и об итогах исполнения этих планов.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11. </w:t>
      </w:r>
      <w:proofErr w:type="gramStart"/>
      <w:r>
        <w:rPr>
          <w:rFonts w:ascii="Calibri" w:hAnsi="Calibri" w:cs="Calibri"/>
          <w:sz w:val="24"/>
          <w:szCs w:val="24"/>
        </w:rPr>
        <w:t>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w:t>
      </w:r>
      <w:proofErr w:type="gramEnd"/>
      <w:r>
        <w:rPr>
          <w:rFonts w:ascii="Calibri" w:hAnsi="Calibri" w:cs="Calibri"/>
          <w:sz w:val="24"/>
          <w:szCs w:val="24"/>
        </w:rPr>
        <w:t xml:space="preserve"> </w:t>
      </w:r>
      <w:proofErr w:type="gramStart"/>
      <w:r>
        <w:rPr>
          <w:rFonts w:ascii="Calibri" w:hAnsi="Calibri" w:cs="Calibri"/>
          <w:sz w:val="24"/>
          <w:szCs w:val="24"/>
        </w:rPr>
        <w:t>Российской Федерации в сети "Интернет").</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24. Обеспечение качества горячей воды</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r:id="rId62" w:history="1">
        <w:r>
          <w:rPr>
            <w:rFonts w:ascii="Calibri" w:hAnsi="Calibri" w:cs="Calibri"/>
            <w:color w:val="0000FF"/>
            <w:sz w:val="24"/>
            <w:szCs w:val="24"/>
          </w:rPr>
          <w:t>частью 7 статьи 8</w:t>
        </w:r>
      </w:hyperlink>
      <w:r>
        <w:rPr>
          <w:rFonts w:ascii="Calibri" w:hAnsi="Calibri" w:cs="Calibri"/>
          <w:sz w:val="24"/>
          <w:szCs w:val="24"/>
        </w:rPr>
        <w:t xml:space="preserve"> настоящего Федерального закона.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w:t>
      </w:r>
      <w:proofErr w:type="gramStart"/>
      <w:r>
        <w:rPr>
          <w:rFonts w:ascii="Calibri" w:hAnsi="Calibri" w:cs="Calibri"/>
          <w:sz w:val="24"/>
          <w:szCs w:val="24"/>
        </w:rPr>
        <w:t xml:space="preserve">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w:t>
      </w:r>
      <w:proofErr w:type="spellStart"/>
      <w:r>
        <w:rPr>
          <w:rFonts w:ascii="Calibri" w:hAnsi="Calibri" w:cs="Calibri"/>
          <w:sz w:val="24"/>
          <w:szCs w:val="24"/>
        </w:rPr>
        <w:t>водоразбора</w:t>
      </w:r>
      <w:proofErr w:type="spellEnd"/>
      <w:r>
        <w:rPr>
          <w:rFonts w:ascii="Calibri" w:hAnsi="Calibri" w:cs="Calibri"/>
          <w:sz w:val="24"/>
          <w:szCs w:val="24"/>
        </w:rPr>
        <w:t xml:space="preserve"> обязаны обеспечить лица, ответственные за эксплуатацию систем инженерно-технического обеспечения внутри здания.</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Органы местного самоуправления поселения, городского округа,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В случае</w:t>
      </w:r>
      <w:proofErr w:type="gramStart"/>
      <w:r>
        <w:rPr>
          <w:rFonts w:ascii="Calibri" w:hAnsi="Calibri" w:cs="Calibri"/>
          <w:sz w:val="24"/>
          <w:szCs w:val="24"/>
        </w:rPr>
        <w:t>,</w:t>
      </w:r>
      <w:proofErr w:type="gramEnd"/>
      <w:r>
        <w:rPr>
          <w:rFonts w:ascii="Calibri" w:hAnsi="Calibri" w:cs="Calibri"/>
          <w:sz w:val="24"/>
          <w:szCs w:val="24"/>
        </w:rPr>
        <w:t xml:space="preserve">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организацию, осуществляющую горячее водоснабжение.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7. </w:t>
      </w:r>
      <w:proofErr w:type="gramStart"/>
      <w:r>
        <w:rPr>
          <w:rFonts w:ascii="Calibri" w:hAnsi="Calibri" w:cs="Calibri"/>
          <w:sz w:val="24"/>
          <w:szCs w:val="24"/>
        </w:rPr>
        <w:t xml:space="preserve">В случае получения указанного в </w:t>
      </w:r>
      <w:hyperlink r:id="rId63" w:history="1">
        <w:r>
          <w:rPr>
            <w:rFonts w:ascii="Calibri" w:hAnsi="Calibri" w:cs="Calibri"/>
            <w:color w:val="0000FF"/>
            <w:sz w:val="24"/>
            <w:szCs w:val="24"/>
          </w:rPr>
          <w:t>части 6</w:t>
        </w:r>
      </w:hyperlink>
      <w:r>
        <w:rPr>
          <w:rFonts w:ascii="Calibri" w:hAnsi="Calibri" w:cs="Calibri"/>
          <w:sz w:val="24"/>
          <w:szCs w:val="24"/>
        </w:rPr>
        <w:t xml:space="preserve">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w:t>
      </w:r>
      <w:r>
        <w:rPr>
          <w:rFonts w:ascii="Calibri" w:hAnsi="Calibri" w:cs="Calibri"/>
          <w:sz w:val="24"/>
          <w:szCs w:val="24"/>
        </w:rPr>
        <w:lastRenderedPageBreak/>
        <w:t>установленными требованиями, за исключением случая, если низкое качество горячей воды вызвано несоответствием качества воды, используемой</w:t>
      </w:r>
      <w:proofErr w:type="gramEnd"/>
      <w:r>
        <w:rPr>
          <w:rFonts w:ascii="Calibri" w:hAnsi="Calibri" w:cs="Calibri"/>
          <w:sz w:val="24"/>
          <w:szCs w:val="24"/>
        </w:rPr>
        <w:t xml:space="preserve">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w:t>
      </w:r>
      <w:proofErr w:type="gramStart"/>
      <w:r>
        <w:rPr>
          <w:rFonts w:ascii="Calibri" w:hAnsi="Calibri" w:cs="Calibri"/>
          <w:sz w:val="24"/>
          <w:szCs w:val="24"/>
        </w:rPr>
        <w:t>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поселения, городского округа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w:t>
      </w:r>
      <w:proofErr w:type="gramEnd"/>
      <w:r>
        <w:rPr>
          <w:rFonts w:ascii="Calibri" w:hAnsi="Calibri" w:cs="Calibri"/>
          <w:sz w:val="24"/>
          <w:szCs w:val="24"/>
        </w:rPr>
        <w:t xml:space="preserve">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правилами горячего водоснабжения,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w:t>
      </w:r>
      <w:proofErr w:type="gramStart"/>
      <w:r>
        <w:rPr>
          <w:rFonts w:ascii="Calibri" w:hAnsi="Calibri" w:cs="Calibri"/>
          <w:sz w:val="24"/>
          <w:szCs w:val="24"/>
        </w:rPr>
        <w:t xml:space="preserve">Организация, осуществляющая горячее водоснабжение, обязана в течение трех месяцев с момента получения технического задания, указанного в </w:t>
      </w:r>
      <w:hyperlink r:id="rId64" w:history="1">
        <w:r>
          <w:rPr>
            <w:rFonts w:ascii="Calibri" w:hAnsi="Calibri" w:cs="Calibri"/>
            <w:color w:val="0000FF"/>
            <w:sz w:val="24"/>
            <w:szCs w:val="24"/>
          </w:rPr>
          <w:t>части 7</w:t>
        </w:r>
      </w:hyperlink>
      <w:r>
        <w:rPr>
          <w:rFonts w:ascii="Calibri" w:hAnsi="Calibri" w:cs="Calibri"/>
          <w:sz w:val="24"/>
          <w:szCs w:val="24"/>
        </w:rP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w:t>
      </w:r>
      <w:proofErr w:type="gramEnd"/>
      <w:r>
        <w:rPr>
          <w:rFonts w:ascii="Calibri" w:hAnsi="Calibri" w:cs="Calibri"/>
          <w:sz w:val="24"/>
          <w:szCs w:val="24"/>
        </w:rPr>
        <w:t xml:space="preserve">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10. </w:t>
      </w:r>
      <w:proofErr w:type="gramStart"/>
      <w:r>
        <w:rPr>
          <w:rFonts w:ascii="Calibri" w:hAnsi="Calibri" w:cs="Calibri"/>
          <w:sz w:val="24"/>
          <w:szCs w:val="24"/>
        </w:rPr>
        <w:t>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w:t>
      </w:r>
      <w:proofErr w:type="gramEnd"/>
      <w:r>
        <w:rPr>
          <w:rFonts w:ascii="Calibri" w:hAnsi="Calibri" w:cs="Calibri"/>
          <w:sz w:val="24"/>
          <w:szCs w:val="24"/>
        </w:rPr>
        <w:t xml:space="preserve">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11. </w:t>
      </w:r>
      <w:proofErr w:type="gramStart"/>
      <w:r>
        <w:rPr>
          <w:rFonts w:ascii="Calibri" w:hAnsi="Calibri" w:cs="Calibri"/>
          <w:sz w:val="24"/>
          <w:szCs w:val="24"/>
        </w:rPr>
        <w:t>Орган местного самоуправления поселения, городского округа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w:t>
      </w:r>
      <w:proofErr w:type="gramEnd"/>
      <w:r>
        <w:rPr>
          <w:rFonts w:ascii="Calibri" w:hAnsi="Calibri" w:cs="Calibri"/>
          <w:sz w:val="24"/>
          <w:szCs w:val="24"/>
        </w:rPr>
        <w:t xml:space="preserve"> </w:t>
      </w:r>
      <w:proofErr w:type="gramStart"/>
      <w:r>
        <w:rPr>
          <w:rFonts w:ascii="Calibri" w:hAnsi="Calibri" w:cs="Calibri"/>
          <w:sz w:val="24"/>
          <w:szCs w:val="24"/>
        </w:rPr>
        <w:t>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w:t>
      </w:r>
      <w:proofErr w:type="gramEnd"/>
      <w:r>
        <w:rPr>
          <w:rFonts w:ascii="Calibri" w:hAnsi="Calibri" w:cs="Calibri"/>
          <w:sz w:val="24"/>
          <w:szCs w:val="24"/>
        </w:rPr>
        <w:t xml:space="preserve"> выполнения мероприятий по переводу абонентов, подключенных к открытым системам теплоснабжения (горячего водоснабжения), на иные системы горячего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 xml:space="preserve">12. </w:t>
      </w:r>
      <w:proofErr w:type="gramStart"/>
      <w:r>
        <w:rPr>
          <w:rFonts w:ascii="Calibri" w:hAnsi="Calibri" w:cs="Calibri"/>
          <w:sz w:val="24"/>
          <w:szCs w:val="24"/>
        </w:rPr>
        <w:t>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w:t>
      </w:r>
      <w:proofErr w:type="gramEnd"/>
      <w:r>
        <w:rPr>
          <w:rFonts w:ascii="Calibri" w:hAnsi="Calibri" w:cs="Calibri"/>
          <w:sz w:val="24"/>
          <w:szCs w:val="24"/>
        </w:rPr>
        <w:t xml:space="preserve"> сети "Интернет").</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25. Производственный контроль качества питьевой воды, качества горячей воды</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w:t>
      </w:r>
      <w:proofErr w:type="gramStart"/>
      <w:r>
        <w:rPr>
          <w:rFonts w:ascii="Calibri" w:hAnsi="Calibri" w:cs="Calibri"/>
          <w:sz w:val="24"/>
          <w:szCs w:val="24"/>
        </w:rPr>
        <w:t>контроль за</w:t>
      </w:r>
      <w:proofErr w:type="gramEnd"/>
      <w:r>
        <w:rPr>
          <w:rFonts w:ascii="Calibri" w:hAnsi="Calibri" w:cs="Calibri"/>
          <w:sz w:val="24"/>
          <w:szCs w:val="24"/>
        </w:rPr>
        <w:t xml:space="preserve"> выполнением санитарно-противоэпидемических (профилактических) мероприятий в процессе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65" w:history="1">
        <w:r>
          <w:rPr>
            <w:rFonts w:ascii="Calibri" w:hAnsi="Calibri" w:cs="Calibri"/>
            <w:color w:val="0000FF"/>
            <w:sz w:val="24"/>
            <w:szCs w:val="24"/>
          </w:rPr>
          <w:t>законодательством</w:t>
        </w:r>
      </w:hyperlink>
      <w:r>
        <w:rPr>
          <w:rFonts w:ascii="Calibri" w:hAnsi="Calibri" w:cs="Calibri"/>
          <w:sz w:val="24"/>
          <w:szCs w:val="24"/>
        </w:rP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Проведение лабораторных исследований и испытаний в рамках производственного контроля качества питьевой воды, горячей воды осуществляется организациями, аккредитованными в порядке, установленном законодательством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Программа производственного контроля качества питьевой воды, горячей воды включает в себя: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перечень показателей, по которым осуществляется контроль;</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указание частоты отбора проб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Перечень показателей, по которым осуществляется производственный контроль качества питьевой воды, горячей воды, и требования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 xml:space="preserve">1) несоответствия качества питьевой воды, горячей воды требованиям </w:t>
      </w:r>
      <w:hyperlink r:id="rId66" w:history="1">
        <w:r>
          <w:rPr>
            <w:rFonts w:ascii="Calibri" w:hAnsi="Calibri" w:cs="Calibri"/>
            <w:color w:val="0000FF"/>
            <w:sz w:val="24"/>
            <w:szCs w:val="24"/>
          </w:rPr>
          <w:t>законодательства</w:t>
        </w:r>
      </w:hyperlink>
      <w:r>
        <w:rPr>
          <w:rFonts w:ascii="Calibri" w:hAnsi="Calibri" w:cs="Calibri"/>
          <w:sz w:val="24"/>
          <w:szCs w:val="24"/>
        </w:rP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повышения в регионе заболеваемости инфекционной и неинфекционной этиологии, связанной с потреблением воды человеком;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изменения технологии водоподготовки питьевой воды и приготовления горячей воды.</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pStyle w:val="ConsPlusTitle"/>
        <w:jc w:val="center"/>
        <w:outlineLvl w:val="0"/>
      </w:pPr>
      <w:r>
        <w:t>Глава 5. ОБЕСПЕЧЕНИЕ ОХРАНЫ ОКРУЖАЮЩЕЙ СРЕДЫ В СФЕРЕ</w:t>
      </w:r>
    </w:p>
    <w:p w:rsidR="00913220" w:rsidRDefault="00913220" w:rsidP="00913220">
      <w:pPr>
        <w:pStyle w:val="ConsPlusTitle"/>
        <w:jc w:val="center"/>
        <w:outlineLvl w:val="0"/>
      </w:pPr>
      <w:r>
        <w:t>ВОДОСНАБЖЕНИЯ И ВОДООТВЕДЕНИЯ</w:t>
      </w:r>
    </w:p>
    <w:p w:rsidR="00913220" w:rsidRDefault="00913220" w:rsidP="00913220">
      <w:pPr>
        <w:autoSpaceDE w:val="0"/>
        <w:autoSpaceDN w:val="0"/>
        <w:adjustRightInd w:val="0"/>
        <w:ind w:firstLine="540"/>
        <w:outlineLvl w:val="0"/>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26. Предотвращение негативного воздействия на окружающую среду при осуществлении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Лимиты на сбросы устанавливаются для объектов централизованных систем водоотведения при налич</w:t>
      </w:r>
      <w:proofErr w:type="gramStart"/>
      <w:r>
        <w:rPr>
          <w:rFonts w:ascii="Calibri" w:hAnsi="Calibri" w:cs="Calibri"/>
          <w:sz w:val="24"/>
          <w:szCs w:val="24"/>
        </w:rPr>
        <w:t>ии у о</w:t>
      </w:r>
      <w:proofErr w:type="gramEnd"/>
      <w:r>
        <w:rPr>
          <w:rFonts w:ascii="Calibri" w:hAnsi="Calibri" w:cs="Calibri"/>
          <w:sz w:val="24"/>
          <w:szCs w:val="24"/>
        </w:rPr>
        <w:t>рганизации, эксплуатирующей указанные объекты, плана снижения сбросов.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Организация, осуществляющая водоотведение,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органом местного самоуправления поселения, городского округа и территориальным органом федерального органа исполнительной власти, осуществляющего государственный экологический надзор.</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Требования к содержанию плана снижения сбросов, порядок и сроки его согласования, основания для отказа в согласовании такого плана устанавливаются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Орган местного самоуправления поселения, городского округа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Мероприятия плана снижения сбросов должны быть учтены при формировании инвестиционной программы и установлении для организации, осуществляющей водоотведение, тарифов на водоотведение или тарифов на очистку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к таким системам.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w:t>
      </w:r>
      <w:proofErr w:type="gramStart"/>
      <w:r>
        <w:rPr>
          <w:rFonts w:ascii="Calibri" w:hAnsi="Calibri" w:cs="Calibri"/>
          <w:sz w:val="24"/>
          <w:szCs w:val="24"/>
        </w:rPr>
        <w:t xml:space="preserve">Органы исполнительной власти субъектов Российской Федерации обязаны не реже одного раза в год размещать в средствах массовой информации и на официальном сайте субъекта Российской Федерации в сети "Интернет" сведения об очистке сточных вод с использованием централизованных систем водоотведения на территории субъекта Российской Федерации, </w:t>
      </w:r>
      <w:r>
        <w:rPr>
          <w:rFonts w:ascii="Calibri" w:hAnsi="Calibri" w:cs="Calibri"/>
          <w:sz w:val="24"/>
          <w:szCs w:val="24"/>
        </w:rPr>
        <w:lastRenderedPageBreak/>
        <w:t>информацию о планах снижения сбросов организаций, осуществляющих водоотведение, и их абонентов и об итогах реализации таких планов.</w:t>
      </w:r>
      <w:proofErr w:type="gramEnd"/>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В целях предотвращения негативного воздействия на окружающую среду для объектов абонентов, категории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Лимиты на сбросы устанавливаются при наличии у таких абонентов утвержденного плана снижения сбросов.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Абоненты, указанные в </w:t>
      </w:r>
      <w:hyperlink r:id="rId67" w:history="1">
        <w:r>
          <w:rPr>
            <w:rFonts w:ascii="Calibri" w:hAnsi="Calibri" w:cs="Calibri"/>
            <w:color w:val="0000FF"/>
            <w:sz w:val="24"/>
            <w:szCs w:val="24"/>
          </w:rPr>
          <w:t>части 1</w:t>
        </w:r>
      </w:hyperlink>
      <w:r>
        <w:rPr>
          <w:rFonts w:ascii="Calibri" w:hAnsi="Calibri" w:cs="Calibri"/>
          <w:sz w:val="24"/>
          <w:szCs w:val="24"/>
        </w:rPr>
        <w:t xml:space="preserve"> настоящей статьи,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Порядок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Федерации в соответствии с законодательством в области охраны окружающей среды, водным законодательством и настоящим Федеральным законом.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5. </w:t>
      </w:r>
      <w:proofErr w:type="gramStart"/>
      <w:r>
        <w:rPr>
          <w:rFonts w:ascii="Calibri" w:hAnsi="Calibri" w:cs="Calibri"/>
          <w:sz w:val="24"/>
          <w:szCs w:val="24"/>
        </w:rPr>
        <w:t>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В целях соблюдения установленных нормативов допустимых сбросов абонентов абоненты обеспечивают очистку сточных вод до их отведения (сброса) в централизованную систему водоотведения с использованием принадлежащих абонентам сооружений и устройств, предназначенных для этих целей (локальные очистные сооружения).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28. Особенности исчисления и взимания платы за негативное воздействие на окружающую среду</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При исчислении и взимании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не учитываются объем и масса веществ и микроорганизмов, которые поступили в централизованную систему водоотведения от абонентов и учтены в составе платы абонентов за негативное воздействие на окружающую среду.</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w:t>
      </w:r>
      <w:proofErr w:type="gramStart"/>
      <w:r>
        <w:rPr>
          <w:rFonts w:ascii="Calibri" w:hAnsi="Calibri" w:cs="Calibri"/>
          <w:sz w:val="24"/>
          <w:szCs w:val="24"/>
        </w:rPr>
        <w:t>В случае проведения организацией, осуществляющей водоотведение, абонентами таких организаций природоохранных мероприятий, в том числе по строительству, реконструкции и модернизации очистных сооружений, плата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уменьшается на величину фактически произведенных затрат на реализацию таких мероприятий в порядке, установленном Правительством</w:t>
      </w:r>
      <w:proofErr w:type="gramEnd"/>
      <w:r>
        <w:rPr>
          <w:rFonts w:ascii="Calibri" w:hAnsi="Calibri" w:cs="Calibri"/>
          <w:sz w:val="24"/>
          <w:szCs w:val="24"/>
        </w:rPr>
        <w:t xml:space="preserve"> Российской Федерации. Затратами на реализацию природоохранных мероприятий признаются документально подтвержденные в отчетном периоде затраты организации, осуществляющей водоотведение, абонента такой организации на реализацию мероприятий, включенных в план снижения сбросов.</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29. Особенности возмещения вреда окружающей среде</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организация, осуществляющая водоотведение, не возмещает указанного вреда, причиненного окружающей среде.</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30. Контроль состава и свой</w:t>
      </w:r>
      <w:proofErr w:type="gramStart"/>
      <w:r>
        <w:rPr>
          <w:rFonts w:ascii="Calibri" w:hAnsi="Calibri" w:cs="Calibri"/>
          <w:sz w:val="24"/>
          <w:szCs w:val="24"/>
        </w:rPr>
        <w:t>ств ст</w:t>
      </w:r>
      <w:proofErr w:type="gramEnd"/>
      <w:r>
        <w:rPr>
          <w:rFonts w:ascii="Calibri" w:hAnsi="Calibri" w:cs="Calibri"/>
          <w:sz w:val="24"/>
          <w:szCs w:val="24"/>
        </w:rPr>
        <w:t>очных вод</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Контроль состава и свой</w:t>
      </w:r>
      <w:proofErr w:type="gramStart"/>
      <w:r>
        <w:rPr>
          <w:rFonts w:ascii="Calibri" w:hAnsi="Calibri" w:cs="Calibri"/>
          <w:sz w:val="24"/>
          <w:szCs w:val="24"/>
        </w:rPr>
        <w:t>ств ст</w:t>
      </w:r>
      <w:proofErr w:type="gramEnd"/>
      <w:r>
        <w:rPr>
          <w:rFonts w:ascii="Calibri" w:hAnsi="Calibri" w:cs="Calibri"/>
          <w:sz w:val="24"/>
          <w:szCs w:val="24"/>
        </w:rPr>
        <w:t>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порядке, установленном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Программа контроля состава и свой</w:t>
      </w:r>
      <w:proofErr w:type="gramStart"/>
      <w:r>
        <w:rPr>
          <w:rFonts w:ascii="Calibri" w:hAnsi="Calibri" w:cs="Calibri"/>
          <w:sz w:val="24"/>
          <w:szCs w:val="24"/>
        </w:rPr>
        <w:t>ств ст</w:t>
      </w:r>
      <w:proofErr w:type="gramEnd"/>
      <w:r>
        <w:rPr>
          <w:rFonts w:ascii="Calibri" w:hAnsi="Calibri" w:cs="Calibri"/>
          <w:sz w:val="24"/>
          <w:szCs w:val="24"/>
        </w:rPr>
        <w:t>очных вод включает:</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перечень абонентов, для объектов которых установлены нормативы допустимых сбросов абонентов;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указание периодичности планового контроля абонентов и основания для проведения внепланового контроля;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указание мест отбора проб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Программа контроля состава и свой</w:t>
      </w:r>
      <w:proofErr w:type="gramStart"/>
      <w:r>
        <w:rPr>
          <w:rFonts w:ascii="Calibri" w:hAnsi="Calibri" w:cs="Calibri"/>
          <w:sz w:val="24"/>
          <w:szCs w:val="24"/>
        </w:rPr>
        <w:t>ств ст</w:t>
      </w:r>
      <w:proofErr w:type="gramEnd"/>
      <w:r>
        <w:rPr>
          <w:rFonts w:ascii="Calibri" w:hAnsi="Calibri" w:cs="Calibri"/>
          <w:sz w:val="24"/>
          <w:szCs w:val="24"/>
        </w:rPr>
        <w:t>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4. </w:t>
      </w:r>
      <w:proofErr w:type="gramStart"/>
      <w:r>
        <w:rPr>
          <w:rFonts w:ascii="Calibri" w:hAnsi="Calibri" w:cs="Calibri"/>
          <w:sz w:val="24"/>
          <w:szCs w:val="24"/>
        </w:rPr>
        <w:t>В целях обеспечения контроля состава и свойств сточных вод абоненты, для объектов которых установлены нормативы допустимых сбросов абонентов, подают в организацию, осуществляющую водоотведение, декларацию о составе и свойствах сточных вод, в которой, в частности, указываются нормативы допустимых сбросов абонентов, лимиты на сбросы.</w:t>
      </w:r>
      <w:proofErr w:type="gramEnd"/>
      <w:r>
        <w:rPr>
          <w:rFonts w:ascii="Calibri" w:hAnsi="Calibri" w:cs="Calibri"/>
          <w:sz w:val="24"/>
          <w:szCs w:val="24"/>
        </w:rPr>
        <w:t xml:space="preserve"> В случае</w:t>
      </w:r>
      <w:proofErr w:type="gramStart"/>
      <w:r>
        <w:rPr>
          <w:rFonts w:ascii="Calibri" w:hAnsi="Calibri" w:cs="Calibri"/>
          <w:sz w:val="24"/>
          <w:szCs w:val="24"/>
        </w:rPr>
        <w:t>,</w:t>
      </w:r>
      <w:proofErr w:type="gramEnd"/>
      <w:r>
        <w:rPr>
          <w:rFonts w:ascii="Calibri" w:hAnsi="Calibri" w:cs="Calibri"/>
          <w:sz w:val="24"/>
          <w:szCs w:val="24"/>
        </w:rPr>
        <w:t xml:space="preserve">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Анализ отобранных проб сточных вод осуществляется лабораториями, аккредитованными в порядке, установленном законодательством Российской Федерации.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pStyle w:val="ConsPlusTitle"/>
        <w:jc w:val="center"/>
        <w:outlineLvl w:val="0"/>
      </w:pPr>
      <w:r>
        <w:t>Глава 6. РЕГУЛИРОВАНИЕ ТАРИФОВ В СФЕРЕ ВОДОСНАБЖЕНИЯ</w:t>
      </w:r>
    </w:p>
    <w:p w:rsidR="00913220" w:rsidRDefault="00913220" w:rsidP="00913220">
      <w:pPr>
        <w:pStyle w:val="ConsPlusTitle"/>
        <w:jc w:val="center"/>
        <w:outlineLvl w:val="0"/>
      </w:pPr>
      <w:r>
        <w:t>И ВОДООТВЕДЕНИЯ</w:t>
      </w:r>
    </w:p>
    <w:p w:rsidR="00913220" w:rsidRDefault="00913220" w:rsidP="00913220">
      <w:pPr>
        <w:autoSpaceDE w:val="0"/>
        <w:autoSpaceDN w:val="0"/>
        <w:adjustRightInd w:val="0"/>
        <w:ind w:firstLine="540"/>
        <w:outlineLvl w:val="0"/>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31. Виды деятельности и тарифы в сфере водоснабжения и водоотведения, подлежащие регулированию</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К регулируемым видам деятельности в сфере холодного водоснабжения относятся: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холодное водоснабжение, в том числе: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а) транспортировка воды, включая распределение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б) подвоз воды в случаях, установленных </w:t>
      </w:r>
      <w:hyperlink r:id="rId68" w:history="1">
        <w:r>
          <w:rPr>
            <w:rFonts w:ascii="Calibri" w:hAnsi="Calibri" w:cs="Calibri"/>
            <w:color w:val="0000FF"/>
            <w:sz w:val="24"/>
            <w:szCs w:val="24"/>
          </w:rPr>
          <w:t>частью 3</w:t>
        </w:r>
      </w:hyperlink>
      <w:r>
        <w:rPr>
          <w:rFonts w:ascii="Calibri" w:hAnsi="Calibri" w:cs="Calibri"/>
          <w:sz w:val="24"/>
          <w:szCs w:val="24"/>
        </w:rPr>
        <w:t xml:space="preserve"> настоящей статьи;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подключение к централизованной системе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Регулированию подлежат следующие тарифы в сфере холодного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тариф на питьевую воду (питьевое водоснабжение);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тариф на техническую воду;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тариф на транспортировку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тариф на подвоз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тариф на подключение к централизованной системе холодного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горячее водоснабжение, в том числе: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а) приготовление воды на нужды горячего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б) транспортировка горячей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подключение к централизованной системе горячего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Регулированию подлежат следующие тарифы в сфере горячего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тариф на горячую воду (горячее водоснабжение);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тариф на транспортировку горячей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тариф на подключение к централизованной системе горячего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К регулируемым видам деятельности в сфере водоотведения относятся: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водоотведение, в том числе очистка сточных вод, обращение с осадком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прием и транспортировка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подключение к централизованной системе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Регулированию подлежат следующие тарифы в сфере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тариф на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тариф на транспортировку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тариф на подключение к централизованной системе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Регулированию подлежит плата за подключение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10. Перечень подлежащих регулированию тарифов и платы в сфере водоснабжения и водоотведения, указанных в </w:t>
      </w:r>
      <w:hyperlink r:id="rId69" w:history="1">
        <w:r>
          <w:rPr>
            <w:rFonts w:ascii="Calibri" w:hAnsi="Calibri" w:cs="Calibri"/>
            <w:color w:val="0000FF"/>
            <w:sz w:val="24"/>
            <w:szCs w:val="24"/>
          </w:rPr>
          <w:t>частях 2</w:t>
        </w:r>
      </w:hyperlink>
      <w:r>
        <w:rPr>
          <w:rFonts w:ascii="Calibri" w:hAnsi="Calibri" w:cs="Calibri"/>
          <w:sz w:val="24"/>
          <w:szCs w:val="24"/>
        </w:rPr>
        <w:t xml:space="preserve">, </w:t>
      </w:r>
      <w:hyperlink r:id="rId70" w:history="1">
        <w:r>
          <w:rPr>
            <w:rFonts w:ascii="Calibri" w:hAnsi="Calibri" w:cs="Calibri"/>
            <w:color w:val="0000FF"/>
            <w:sz w:val="24"/>
            <w:szCs w:val="24"/>
          </w:rPr>
          <w:t>5</w:t>
        </w:r>
      </w:hyperlink>
      <w:r>
        <w:rPr>
          <w:rFonts w:ascii="Calibri" w:hAnsi="Calibri" w:cs="Calibri"/>
          <w:sz w:val="24"/>
          <w:szCs w:val="24"/>
        </w:rPr>
        <w:t xml:space="preserve">, </w:t>
      </w:r>
      <w:hyperlink r:id="rId71" w:history="1">
        <w:r>
          <w:rPr>
            <w:rFonts w:ascii="Calibri" w:hAnsi="Calibri" w:cs="Calibri"/>
            <w:color w:val="0000FF"/>
            <w:sz w:val="24"/>
            <w:szCs w:val="24"/>
          </w:rPr>
          <w:t>6</w:t>
        </w:r>
      </w:hyperlink>
      <w:r>
        <w:rPr>
          <w:rFonts w:ascii="Calibri" w:hAnsi="Calibri" w:cs="Calibri"/>
          <w:sz w:val="24"/>
          <w:szCs w:val="24"/>
        </w:rPr>
        <w:t xml:space="preserve">, </w:t>
      </w:r>
      <w:hyperlink r:id="rId72" w:history="1">
        <w:r>
          <w:rPr>
            <w:rFonts w:ascii="Calibri" w:hAnsi="Calibri" w:cs="Calibri"/>
            <w:color w:val="0000FF"/>
            <w:sz w:val="24"/>
            <w:szCs w:val="24"/>
          </w:rPr>
          <w:t>8</w:t>
        </w:r>
      </w:hyperlink>
      <w:r>
        <w:rPr>
          <w:rFonts w:ascii="Calibri" w:hAnsi="Calibri" w:cs="Calibri"/>
          <w:sz w:val="24"/>
          <w:szCs w:val="24"/>
        </w:rPr>
        <w:t xml:space="preserve"> и </w:t>
      </w:r>
      <w:hyperlink r:id="rId73" w:history="1">
        <w:r>
          <w:rPr>
            <w:rFonts w:ascii="Calibri" w:hAnsi="Calibri" w:cs="Calibri"/>
            <w:color w:val="0000FF"/>
            <w:sz w:val="24"/>
            <w:szCs w:val="24"/>
          </w:rPr>
          <w:t>9</w:t>
        </w:r>
      </w:hyperlink>
      <w:r>
        <w:rPr>
          <w:rFonts w:ascii="Calibri" w:hAnsi="Calibri" w:cs="Calibri"/>
          <w:sz w:val="24"/>
          <w:szCs w:val="24"/>
        </w:rPr>
        <w:t xml:space="preserve"> настоящей статьи, является исчерпывающим. </w:t>
      </w:r>
      <w:r>
        <w:rPr>
          <w:rFonts w:ascii="Calibri" w:hAnsi="Calibri" w:cs="Calibri"/>
          <w:sz w:val="24"/>
          <w:szCs w:val="24"/>
        </w:rPr>
        <w:lastRenderedPageBreak/>
        <w:t>Цены на иные виды товаров, работ и услуг в этой сфере определяются по соглашению сторон и регулированию не подлежат.</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11. </w:t>
      </w:r>
      <w:proofErr w:type="gramStart"/>
      <w:r>
        <w:rPr>
          <w:rFonts w:ascii="Calibri" w:hAnsi="Calibri" w:cs="Calibri"/>
          <w:sz w:val="24"/>
          <w:szCs w:val="24"/>
        </w:rPr>
        <w:t>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12. </w:t>
      </w:r>
      <w:proofErr w:type="gramStart"/>
      <w:r>
        <w:rPr>
          <w:rFonts w:ascii="Calibri" w:hAnsi="Calibri" w:cs="Calibri"/>
          <w:sz w:val="24"/>
          <w:szCs w:val="24"/>
        </w:rPr>
        <w:t xml:space="preserve">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74" w:history="1">
        <w:r>
          <w:rPr>
            <w:rFonts w:ascii="Calibri" w:hAnsi="Calibri" w:cs="Calibri"/>
            <w:color w:val="0000FF"/>
            <w:sz w:val="24"/>
            <w:szCs w:val="24"/>
          </w:rPr>
          <w:t>законодательством</w:t>
        </w:r>
      </w:hyperlink>
      <w:r>
        <w:rPr>
          <w:rFonts w:ascii="Calibri" w:hAnsi="Calibri" w:cs="Calibri"/>
          <w:sz w:val="24"/>
          <w:szCs w:val="24"/>
        </w:rPr>
        <w:t xml:space="preserve">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w:t>
      </w:r>
      <w:proofErr w:type="gramEnd"/>
      <w:r>
        <w:rPr>
          <w:rFonts w:ascii="Calibri" w:hAnsi="Calibri" w:cs="Calibri"/>
          <w:sz w:val="24"/>
          <w:szCs w:val="24"/>
        </w:rPr>
        <w:t xml:space="preserve">, которые утверждаются федеральным </w:t>
      </w:r>
      <w:hyperlink r:id="rId75" w:history="1">
        <w:r>
          <w:rPr>
            <w:rFonts w:ascii="Calibri" w:hAnsi="Calibri" w:cs="Calibri"/>
            <w:color w:val="0000FF"/>
            <w:sz w:val="24"/>
            <w:szCs w:val="24"/>
          </w:rPr>
          <w:t>органом</w:t>
        </w:r>
      </w:hyperlink>
      <w:r>
        <w:rPr>
          <w:rFonts w:ascii="Calibri" w:hAnsi="Calibri" w:cs="Calibri"/>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32. Методы и способы регулирования тарифов в сфере водоснабжения и водоотведения, период действия тарифов</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основами ценообразования в сфере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w:t>
      </w:r>
      <w:r>
        <w:rPr>
          <w:rFonts w:ascii="Calibri" w:hAnsi="Calibri" w:cs="Calibri"/>
          <w:sz w:val="24"/>
          <w:szCs w:val="24"/>
        </w:rPr>
        <w:lastRenderedPageBreak/>
        <w:t>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4. Переход организации, осуществляющей горячее водоснабжение, холодное водоснабжение и (или) водоотведение, от установления </w:t>
      </w:r>
      <w:proofErr w:type="gramStart"/>
      <w:r>
        <w:rPr>
          <w:rFonts w:ascii="Calibri" w:hAnsi="Calibri" w:cs="Calibri"/>
          <w:sz w:val="24"/>
          <w:szCs w:val="24"/>
        </w:rPr>
        <w:t>тарифов</w:t>
      </w:r>
      <w:proofErr w:type="gramEnd"/>
      <w:r>
        <w:rPr>
          <w:rFonts w:ascii="Calibri" w:hAnsi="Calibri" w:cs="Calibri"/>
          <w:sz w:val="24"/>
          <w:szCs w:val="24"/>
        </w:rPr>
        <w:t xml:space="preserve">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w:t>
      </w:r>
      <w:proofErr w:type="gramStart"/>
      <w:r>
        <w:rPr>
          <w:rFonts w:ascii="Calibri" w:hAnsi="Calibri" w:cs="Calibri"/>
          <w:sz w:val="24"/>
          <w:szCs w:val="24"/>
        </w:rPr>
        <w:t>объеме</w:t>
      </w:r>
      <w:proofErr w:type="gramEnd"/>
      <w:r>
        <w:rPr>
          <w:rFonts w:ascii="Calibri" w:hAnsi="Calibri" w:cs="Calibri"/>
          <w:sz w:val="24"/>
          <w:szCs w:val="24"/>
        </w:rPr>
        <w:t>.</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целевые показатели деятельности таких организаций.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6. </w:t>
      </w:r>
      <w:proofErr w:type="gramStart"/>
      <w:r>
        <w:rPr>
          <w:rFonts w:ascii="Calibri" w:hAnsi="Calibri" w:cs="Calibri"/>
          <w:sz w:val="24"/>
          <w:szCs w:val="24"/>
        </w:rPr>
        <w:t>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w:t>
      </w:r>
      <w:proofErr w:type="gramEnd"/>
      <w:r>
        <w:rPr>
          <w:rFonts w:ascii="Calibri" w:hAnsi="Calibri" w:cs="Calibri"/>
          <w:sz w:val="24"/>
          <w:szCs w:val="24"/>
        </w:rPr>
        <w:t xml:space="preserve">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8. Тарифы в сфере холодного водоснабжения и водоотведения устанавливаются в виде </w:t>
      </w:r>
      <w:proofErr w:type="spellStart"/>
      <w:r>
        <w:rPr>
          <w:rFonts w:ascii="Calibri" w:hAnsi="Calibri" w:cs="Calibri"/>
          <w:sz w:val="24"/>
          <w:szCs w:val="24"/>
        </w:rPr>
        <w:t>одноставочных</w:t>
      </w:r>
      <w:proofErr w:type="spellEnd"/>
      <w:r>
        <w:rPr>
          <w:rFonts w:ascii="Calibri" w:hAnsi="Calibri" w:cs="Calibri"/>
          <w:sz w:val="24"/>
          <w:szCs w:val="24"/>
        </w:rPr>
        <w:t xml:space="preserve">, </w:t>
      </w:r>
      <w:proofErr w:type="spellStart"/>
      <w:r>
        <w:rPr>
          <w:rFonts w:ascii="Calibri" w:hAnsi="Calibri" w:cs="Calibri"/>
          <w:sz w:val="24"/>
          <w:szCs w:val="24"/>
        </w:rPr>
        <w:t>двухставочных</w:t>
      </w:r>
      <w:proofErr w:type="spellEnd"/>
      <w:r>
        <w:rPr>
          <w:rFonts w:ascii="Calibri" w:hAnsi="Calibri" w:cs="Calibri"/>
          <w:sz w:val="24"/>
          <w:szCs w:val="24"/>
        </w:rPr>
        <w:t xml:space="preserve"> или </w:t>
      </w:r>
      <w:proofErr w:type="spellStart"/>
      <w:r>
        <w:rPr>
          <w:rFonts w:ascii="Calibri" w:hAnsi="Calibri" w:cs="Calibri"/>
          <w:sz w:val="24"/>
          <w:szCs w:val="24"/>
        </w:rPr>
        <w:t>многоставочных</w:t>
      </w:r>
      <w:proofErr w:type="spellEnd"/>
      <w:r>
        <w:rPr>
          <w:rFonts w:ascii="Calibri" w:hAnsi="Calibri" w:cs="Calibri"/>
          <w:sz w:val="24"/>
          <w:szCs w:val="24"/>
        </w:rPr>
        <w:t xml:space="preserve">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Тарифы в сфере горячего водоснабжения устанавливаются в виде двухкомпонентных тарифов с использованием 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11. Период действия тарифов в сфере водоснабжения и водоотведения, установленных с применением метода доходности инвестированного капитала и метода индексации, составляет пять лет (не менее трех лет при первом применении указанных методов регулирования).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12. При установлении тарифов методом доходности инвестированного капитала и методом индексации: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на период действия тарифов устанавливаются долгосрочные параметры регулирования тарифов, определенные основами ценообразования в сфере водоснабжения и водоотведения, </w:t>
      </w:r>
      <w:r>
        <w:rPr>
          <w:rFonts w:ascii="Calibri" w:hAnsi="Calibri" w:cs="Calibri"/>
          <w:sz w:val="24"/>
          <w:szCs w:val="24"/>
        </w:rPr>
        <w:lastRenderedPageBreak/>
        <w:t>утвержденными Правительством Российской Федерации. В случае</w:t>
      </w:r>
      <w:proofErr w:type="gramStart"/>
      <w:r>
        <w:rPr>
          <w:rFonts w:ascii="Calibri" w:hAnsi="Calibri" w:cs="Calibri"/>
          <w:sz w:val="24"/>
          <w:szCs w:val="24"/>
        </w:rPr>
        <w:t>,</w:t>
      </w:r>
      <w:proofErr w:type="gramEnd"/>
      <w:r>
        <w:rPr>
          <w:rFonts w:ascii="Calibri" w:hAnsi="Calibri" w:cs="Calibri"/>
          <w:sz w:val="24"/>
          <w:szCs w:val="24"/>
        </w:rPr>
        <w:t xml:space="preserve">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соглашением об условиях осуществления регулируемой деятельности в сфере водоснабжения и водоотведения, орган регулирования тарифов обязан учитывать их при формировании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тарифы ежегодно корректируются с учетом отклонений фактических значений параметров регулирования тарифов (за исключением долгосрочных параметров регулирования тарифов) от значений, использованных при установлении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дополнительные средства, полученные организацией, осуществляющей горячее водоснабжение, холодное водоснабжение и (или) водоотведение,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горячее водоснабжение, холодное водоснабжение и (или) водоотведение, не является основанием для досрочного пересмотра тарифов этой организации.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13. </w:t>
      </w:r>
      <w:proofErr w:type="gramStart"/>
      <w:r>
        <w:rPr>
          <w:rFonts w:ascii="Calibri" w:hAnsi="Calibri" w:cs="Calibri"/>
          <w:sz w:val="24"/>
          <w:szCs w:val="24"/>
        </w:rPr>
        <w:t>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правилами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14. Доходность инвестированного капитала определяется в соответствии с правилами расчета нормы доходности инвестированного капитала,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15. Правительство Российской Федерации вправе принять решение об установлении федеральным органом исполнительной власти в области государственного регулирования тарифов предельных индексов и определить сроки действия предельных индексов. Предельные индексы могут быть установлены с календарной разбивкой. </w:t>
      </w:r>
      <w:proofErr w:type="gramStart"/>
      <w:r>
        <w:rPr>
          <w:rFonts w:ascii="Calibri" w:hAnsi="Calibri" w:cs="Calibri"/>
          <w:sz w:val="24"/>
          <w:szCs w:val="24"/>
        </w:rPr>
        <w:t>При установлении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w:t>
      </w:r>
      <w:proofErr w:type="gramEnd"/>
      <w:r>
        <w:rPr>
          <w:rFonts w:ascii="Calibri" w:hAnsi="Calibri" w:cs="Calibri"/>
          <w:sz w:val="24"/>
          <w:szCs w:val="24"/>
        </w:rPr>
        <w:t xml:space="preserve">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17. </w:t>
      </w:r>
      <w:proofErr w:type="gramStart"/>
      <w:r>
        <w:rPr>
          <w:rFonts w:ascii="Calibri" w:hAnsi="Calibri" w:cs="Calibri"/>
          <w:sz w:val="24"/>
          <w:szCs w:val="24"/>
        </w:rPr>
        <w:t xml:space="preserve">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w:t>
      </w:r>
      <w:r>
        <w:rPr>
          <w:rFonts w:ascii="Calibri" w:hAnsi="Calibri" w:cs="Calibri"/>
          <w:sz w:val="24"/>
          <w:szCs w:val="24"/>
        </w:rPr>
        <w:lastRenderedPageBreak/>
        <w:t>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w:t>
      </w:r>
      <w:proofErr w:type="gramEnd"/>
      <w:r>
        <w:rPr>
          <w:rFonts w:ascii="Calibri" w:hAnsi="Calibri" w:cs="Calibri"/>
          <w:sz w:val="24"/>
          <w:szCs w:val="24"/>
        </w:rPr>
        <w:t xml:space="preserve">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w:t>
      </w:r>
      <w:proofErr w:type="gramStart"/>
      <w:r>
        <w:rPr>
          <w:rFonts w:ascii="Calibri" w:hAnsi="Calibri" w:cs="Calibri"/>
          <w:sz w:val="24"/>
          <w:szCs w:val="24"/>
        </w:rPr>
        <w:t>обращения органа исполнительной власти субъекта Российской Федерации</w:t>
      </w:r>
      <w:proofErr w:type="gramEnd"/>
      <w:r>
        <w:rPr>
          <w:rFonts w:ascii="Calibri" w:hAnsi="Calibri" w:cs="Calibri"/>
          <w:sz w:val="24"/>
          <w:szCs w:val="24"/>
        </w:rPr>
        <w:t xml:space="preserve">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w:t>
      </w:r>
      <w:proofErr w:type="gramStart"/>
      <w:r>
        <w:rPr>
          <w:rFonts w:ascii="Calibri" w:hAnsi="Calibri" w:cs="Calibri"/>
          <w:sz w:val="24"/>
          <w:szCs w:val="24"/>
        </w:rPr>
        <w:t>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roofErr w:type="gramEnd"/>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33. Порядок государственного регулирования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Государственное регулирование тарифов в сфере водоснабжения и водоотведения осуществляется в соответствии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w:t>
      </w:r>
      <w:proofErr w:type="gramStart"/>
      <w:r>
        <w:rPr>
          <w:rFonts w:ascii="Calibri" w:hAnsi="Calibri" w:cs="Calibri"/>
          <w:sz w:val="24"/>
          <w:szCs w:val="24"/>
        </w:rPr>
        <w:t>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w:t>
      </w:r>
      <w:proofErr w:type="gramEnd"/>
      <w:r>
        <w:rPr>
          <w:rFonts w:ascii="Calibri" w:hAnsi="Calibri" w:cs="Calibri"/>
          <w:sz w:val="24"/>
          <w:szCs w:val="24"/>
        </w:rPr>
        <w:t>,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Статья 34. Стандарты раскрытия информации в сфере водоснабжения и водоотведения и порядок </w:t>
      </w:r>
      <w:proofErr w:type="gramStart"/>
      <w:r>
        <w:rPr>
          <w:rFonts w:ascii="Calibri" w:hAnsi="Calibri" w:cs="Calibri"/>
          <w:sz w:val="24"/>
          <w:szCs w:val="24"/>
        </w:rPr>
        <w:t>контроля за</w:t>
      </w:r>
      <w:proofErr w:type="gramEnd"/>
      <w:r>
        <w:rPr>
          <w:rFonts w:ascii="Calibri" w:hAnsi="Calibri" w:cs="Calibri"/>
          <w:sz w:val="24"/>
          <w:szCs w:val="24"/>
        </w:rPr>
        <w:t xml:space="preserve"> соблюдением стандартов раскрытия информации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Федеральный орган исполнительной власти в области государственного регулирования тарифов утверждает:</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1) формы раскрытия информации организациями, осуществляющими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формы раскрытия информации органами регулирования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правила заполнения утвержденных в установленном порядке форм раскрытия информации органами регулирования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7. </w:t>
      </w:r>
      <w:proofErr w:type="gramStart"/>
      <w:r>
        <w:rPr>
          <w:rFonts w:ascii="Calibri" w:hAnsi="Calibri" w:cs="Calibri"/>
          <w:sz w:val="24"/>
          <w:szCs w:val="24"/>
        </w:rPr>
        <w:t>Контроль за</w:t>
      </w:r>
      <w:proofErr w:type="gramEnd"/>
      <w:r>
        <w:rPr>
          <w:rFonts w:ascii="Calibri" w:hAnsi="Calibri" w:cs="Calibri"/>
          <w:sz w:val="24"/>
          <w:szCs w:val="24"/>
        </w:rPr>
        <w:t xml:space="preserve"> соблюдением стандартов раскрытия информации в сфере водоснабжения и водоотведения осуществляется в порядке, установленном правилами осуществления контроля за соблюдением стандартов раскрытия информации в сфере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35. Организация государственного контроля (надзора) в области регулирования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Правительством Российской Федерации.</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w:t>
      </w:r>
      <w:proofErr w:type="gramStart"/>
      <w:r>
        <w:rPr>
          <w:rFonts w:ascii="Calibri" w:hAnsi="Calibri" w:cs="Calibri"/>
          <w:sz w:val="24"/>
          <w:szCs w:val="24"/>
        </w:rPr>
        <w:t xml:space="preserve">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76" w:history="1">
        <w:r>
          <w:rPr>
            <w:rFonts w:ascii="Calibri" w:hAnsi="Calibri" w:cs="Calibri"/>
            <w:color w:val="0000FF"/>
            <w:sz w:val="24"/>
            <w:szCs w:val="24"/>
          </w:rPr>
          <w:t>закона</w:t>
        </w:r>
      </w:hyperlink>
      <w:r>
        <w:rPr>
          <w:rFonts w:ascii="Calibri" w:hAnsi="Calibri" w:cs="Calibri"/>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w:t>
      </w:r>
      <w:proofErr w:type="gramEnd"/>
      <w:r>
        <w:rPr>
          <w:rFonts w:ascii="Calibri" w:hAnsi="Calibri" w:cs="Calibri"/>
          <w:sz w:val="24"/>
          <w:szCs w:val="24"/>
        </w:rPr>
        <w:t xml:space="preserve"> проведения проверок, установленных </w:t>
      </w:r>
      <w:hyperlink r:id="rId77" w:history="1">
        <w:r>
          <w:rPr>
            <w:rFonts w:ascii="Calibri" w:hAnsi="Calibri" w:cs="Calibri"/>
            <w:color w:val="0000FF"/>
            <w:sz w:val="24"/>
            <w:szCs w:val="24"/>
          </w:rPr>
          <w:t>частями 3</w:t>
        </w:r>
      </w:hyperlink>
      <w:r>
        <w:rPr>
          <w:rFonts w:ascii="Calibri" w:hAnsi="Calibri" w:cs="Calibri"/>
          <w:sz w:val="24"/>
          <w:szCs w:val="24"/>
        </w:rPr>
        <w:t xml:space="preserve"> - </w:t>
      </w:r>
      <w:hyperlink r:id="rId78" w:history="1">
        <w:r>
          <w:rPr>
            <w:rFonts w:ascii="Calibri" w:hAnsi="Calibri" w:cs="Calibri"/>
            <w:color w:val="0000FF"/>
            <w:sz w:val="24"/>
            <w:szCs w:val="24"/>
          </w:rPr>
          <w:t>5</w:t>
        </w:r>
      </w:hyperlink>
      <w:r>
        <w:rPr>
          <w:rFonts w:ascii="Calibri" w:hAnsi="Calibri" w:cs="Calibri"/>
          <w:sz w:val="24"/>
          <w:szCs w:val="24"/>
        </w:rPr>
        <w:t xml:space="preserve"> настоящей статьи.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w:t>
      </w:r>
      <w:proofErr w:type="gramStart"/>
      <w:r>
        <w:rPr>
          <w:rFonts w:ascii="Calibri" w:hAnsi="Calibri" w:cs="Calibri"/>
          <w:sz w:val="24"/>
          <w:szCs w:val="24"/>
        </w:rPr>
        <w:t>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w:t>
      </w:r>
      <w:proofErr w:type="gramEnd"/>
      <w:r>
        <w:rPr>
          <w:rFonts w:ascii="Calibri" w:hAnsi="Calibri" w:cs="Calibri"/>
          <w:sz w:val="24"/>
          <w:szCs w:val="24"/>
        </w:rPr>
        <w:t xml:space="preserve"> тарифов, экономической обоснованности фактического расходования сре</w:t>
      </w:r>
      <w:proofErr w:type="gramStart"/>
      <w:r>
        <w:rPr>
          <w:rFonts w:ascii="Calibri" w:hAnsi="Calibri" w:cs="Calibri"/>
          <w:sz w:val="24"/>
          <w:szCs w:val="24"/>
        </w:rPr>
        <w:t>дств пр</w:t>
      </w:r>
      <w:proofErr w:type="gramEnd"/>
      <w:r>
        <w:rPr>
          <w:rFonts w:ascii="Calibri" w:hAnsi="Calibri" w:cs="Calibri"/>
          <w:sz w:val="24"/>
          <w:szCs w:val="24"/>
        </w:rPr>
        <w:t xml:space="preserve">и осуществлении регулируемых видов деятельности, правильности </w:t>
      </w:r>
      <w:r>
        <w:rPr>
          <w:rFonts w:ascii="Calibri" w:hAnsi="Calibri" w:cs="Calibri"/>
          <w:sz w:val="24"/>
          <w:szCs w:val="24"/>
        </w:rPr>
        <w:lastRenderedPageBreak/>
        <w:t>применения регулируемых тарифов в сфере водоснабжения и водоотведения, а также требований к соблюдению стандартов раскрытия информации.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Основанием для включения плановой проверки в ежегодный план проведения плановых проверок является истечение одного года с даты: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Основаниями для проведения внеплановой проверки являются: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913220" w:rsidRDefault="00913220" w:rsidP="00913220">
      <w:pPr>
        <w:autoSpaceDE w:val="0"/>
        <w:autoSpaceDN w:val="0"/>
        <w:adjustRightInd w:val="0"/>
        <w:ind w:firstLine="540"/>
        <w:outlineLvl w:val="1"/>
        <w:rPr>
          <w:rFonts w:ascii="Calibri" w:hAnsi="Calibri" w:cs="Calibri"/>
          <w:sz w:val="24"/>
          <w:szCs w:val="24"/>
        </w:rPr>
      </w:pPr>
      <w:proofErr w:type="gramStart"/>
      <w:r>
        <w:rPr>
          <w:rFonts w:ascii="Calibri" w:hAnsi="Calibri" w:cs="Calibri"/>
          <w:sz w:val="24"/>
          <w:szCs w:val="24"/>
        </w:rP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roofErr w:type="gramEnd"/>
      <w:r>
        <w:rPr>
          <w:rFonts w:ascii="Calibri" w:hAnsi="Calibri" w:cs="Calibri"/>
          <w:sz w:val="24"/>
          <w:szCs w:val="24"/>
        </w:rPr>
        <w:t>;</w:t>
      </w:r>
    </w:p>
    <w:p w:rsidR="00913220" w:rsidRDefault="00913220" w:rsidP="00913220">
      <w:pPr>
        <w:autoSpaceDE w:val="0"/>
        <w:autoSpaceDN w:val="0"/>
        <w:adjustRightInd w:val="0"/>
        <w:ind w:firstLine="540"/>
        <w:outlineLvl w:val="1"/>
        <w:rPr>
          <w:rFonts w:ascii="Calibri" w:hAnsi="Calibri" w:cs="Calibri"/>
          <w:sz w:val="24"/>
          <w:szCs w:val="24"/>
        </w:rPr>
      </w:pPr>
      <w:proofErr w:type="gramStart"/>
      <w:r>
        <w:rPr>
          <w:rFonts w:ascii="Calibri" w:hAnsi="Calibri" w:cs="Calibri"/>
          <w:sz w:val="24"/>
          <w:szCs w:val="24"/>
        </w:rP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36. Соглашение об условиях осуществления регулируемой деятельности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целевыми показателями деятельности этой организации, утвержденными инвестиционной и производственной программами, а уполномоченные органы исполнительной власти субъекта Российской Федерации</w:t>
      </w:r>
      <w:proofErr w:type="gramEnd"/>
      <w:r>
        <w:rPr>
          <w:rFonts w:ascii="Calibri" w:hAnsi="Calibri" w:cs="Calibri"/>
          <w:sz w:val="24"/>
          <w:szCs w:val="24"/>
        </w:rPr>
        <w:t xml:space="preserve">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w:t>
      </w:r>
      <w:proofErr w:type="gramStart"/>
      <w:r>
        <w:rPr>
          <w:rFonts w:ascii="Calibri" w:hAnsi="Calibri" w:cs="Calibri"/>
          <w:sz w:val="24"/>
          <w:szCs w:val="24"/>
        </w:rPr>
        <w:t>,</w:t>
      </w:r>
      <w:proofErr w:type="gramEnd"/>
      <w:r>
        <w:rPr>
          <w:rFonts w:ascii="Calibri" w:hAnsi="Calibri" w:cs="Calibri"/>
          <w:sz w:val="24"/>
          <w:szCs w:val="24"/>
        </w:rPr>
        <w:t xml:space="preserve">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r:id="rId79" w:history="1">
        <w:r>
          <w:rPr>
            <w:rFonts w:ascii="Calibri" w:hAnsi="Calibri" w:cs="Calibri"/>
            <w:color w:val="0000FF"/>
            <w:sz w:val="24"/>
            <w:szCs w:val="24"/>
          </w:rPr>
          <w:t>части 2</w:t>
        </w:r>
      </w:hyperlink>
      <w:r>
        <w:rPr>
          <w:rFonts w:ascii="Calibri" w:hAnsi="Calibri" w:cs="Calibri"/>
          <w:sz w:val="24"/>
          <w:szCs w:val="24"/>
        </w:rP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r:id="rId80" w:history="1">
        <w:r>
          <w:rPr>
            <w:rFonts w:ascii="Calibri" w:hAnsi="Calibri" w:cs="Calibri"/>
            <w:color w:val="0000FF"/>
            <w:sz w:val="24"/>
            <w:szCs w:val="24"/>
          </w:rPr>
          <w:t>части 3</w:t>
        </w:r>
      </w:hyperlink>
      <w:r>
        <w:rPr>
          <w:rFonts w:ascii="Calibri" w:hAnsi="Calibri" w:cs="Calibri"/>
          <w:sz w:val="24"/>
          <w:szCs w:val="24"/>
        </w:rPr>
        <w:t xml:space="preserve"> настоящей статьи.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5. </w:t>
      </w:r>
      <w:proofErr w:type="gramStart"/>
      <w:r>
        <w:rPr>
          <w:rFonts w:ascii="Calibri" w:hAnsi="Calibri" w:cs="Calibri"/>
          <w:sz w:val="24"/>
          <w:szCs w:val="24"/>
        </w:rPr>
        <w:t>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81" w:history="1">
        <w:r>
          <w:rPr>
            <w:rFonts w:ascii="Calibri" w:hAnsi="Calibri" w:cs="Calibri"/>
            <w:color w:val="0000FF"/>
            <w:sz w:val="24"/>
            <w:szCs w:val="24"/>
          </w:rPr>
          <w:t>кодекса</w:t>
        </w:r>
      </w:hyperlink>
      <w:r>
        <w:rPr>
          <w:rFonts w:ascii="Calibri" w:hAnsi="Calibri" w:cs="Calibri"/>
          <w:sz w:val="24"/>
          <w:szCs w:val="24"/>
        </w:rPr>
        <w:t xml:space="preserve"> Российской Федерации о договоре, если иное не установлено настоящим Федеральным законом.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обязательство организации, осуществляющей горячее водоснабжение, холодное водоснабжение и (или) водоотведение, достичь целевых показателей деятельности такой организации;</w:t>
      </w:r>
    </w:p>
    <w:p w:rsidR="00913220" w:rsidRDefault="00913220" w:rsidP="00913220">
      <w:pPr>
        <w:autoSpaceDE w:val="0"/>
        <w:autoSpaceDN w:val="0"/>
        <w:adjustRightInd w:val="0"/>
        <w:ind w:firstLine="540"/>
        <w:outlineLvl w:val="1"/>
        <w:rPr>
          <w:rFonts w:ascii="Calibri" w:hAnsi="Calibri" w:cs="Calibri"/>
          <w:sz w:val="24"/>
          <w:szCs w:val="24"/>
        </w:rPr>
      </w:pPr>
      <w:proofErr w:type="gramStart"/>
      <w:r>
        <w:rPr>
          <w:rFonts w:ascii="Calibri" w:hAnsi="Calibri" w:cs="Calibri"/>
          <w:sz w:val="24"/>
          <w:szCs w:val="24"/>
        </w:rP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к централизованным системам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 xml:space="preserve">6) порядок </w:t>
      </w:r>
      <w:proofErr w:type="gramStart"/>
      <w:r>
        <w:rPr>
          <w:rFonts w:ascii="Calibri" w:hAnsi="Calibri" w:cs="Calibri"/>
          <w:sz w:val="24"/>
          <w:szCs w:val="24"/>
        </w:rPr>
        <w:t>контроля за</w:t>
      </w:r>
      <w:proofErr w:type="gramEnd"/>
      <w:r>
        <w:rPr>
          <w:rFonts w:ascii="Calibri" w:hAnsi="Calibri" w:cs="Calibri"/>
          <w:sz w:val="24"/>
          <w:szCs w:val="24"/>
        </w:rPr>
        <w:t xml:space="preserve">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порядок внесения изменений в соглашение об условиях осуществления регулируемой деятельности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9. В случае</w:t>
      </w:r>
      <w:proofErr w:type="gramStart"/>
      <w:r>
        <w:rPr>
          <w:rFonts w:ascii="Calibri" w:hAnsi="Calibri" w:cs="Calibri"/>
          <w:sz w:val="24"/>
          <w:szCs w:val="24"/>
        </w:rPr>
        <w:t>,</w:t>
      </w:r>
      <w:proofErr w:type="gramEnd"/>
      <w:r>
        <w:rPr>
          <w:rFonts w:ascii="Calibri" w:hAnsi="Calibri" w:cs="Calibri"/>
          <w:sz w:val="24"/>
          <w:szCs w:val="24"/>
        </w:rPr>
        <w:t xml:space="preserve">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10. </w:t>
      </w:r>
      <w:proofErr w:type="gramStart"/>
      <w:r>
        <w:rPr>
          <w:rFonts w:ascii="Calibri" w:hAnsi="Calibri" w:cs="Calibri"/>
          <w:sz w:val="24"/>
          <w:szCs w:val="24"/>
        </w:rPr>
        <w:t>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11. </w:t>
      </w:r>
      <w:proofErr w:type="gramStart"/>
      <w:r>
        <w:rPr>
          <w:rFonts w:ascii="Calibri" w:hAnsi="Calibri" w:cs="Calibri"/>
          <w:sz w:val="24"/>
          <w:szCs w:val="24"/>
        </w:rPr>
        <w:t>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w:t>
      </w:r>
      <w:proofErr w:type="gramEnd"/>
      <w:r>
        <w:rPr>
          <w:rFonts w:ascii="Calibri" w:hAnsi="Calibri" w:cs="Calibri"/>
          <w:sz w:val="24"/>
          <w:szCs w:val="24"/>
        </w:rPr>
        <w:t xml:space="preserve"> Российской Федерации условия.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13. Инвестиционная и производственная программы, целевые показатели деятельности организации, осуществляющей горячее водоснабжение, холодное водоснабжение и (или) водоотведение,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pStyle w:val="ConsPlusTitle"/>
        <w:jc w:val="center"/>
        <w:outlineLvl w:val="0"/>
      </w:pPr>
      <w:r>
        <w:lastRenderedPageBreak/>
        <w:t>Глава 7. ОРГАНИЗАЦИЯ ПЛАНИРОВАНИЯ И РАЗВИТИЯ</w:t>
      </w:r>
    </w:p>
    <w:p w:rsidR="00913220" w:rsidRDefault="00913220" w:rsidP="00913220">
      <w:pPr>
        <w:pStyle w:val="ConsPlusTitle"/>
        <w:jc w:val="center"/>
        <w:outlineLvl w:val="0"/>
      </w:pPr>
      <w:r>
        <w:t>ЦЕНТРАЛИЗОВАННЫХ СИСТЕМ ГОРЯЧЕГО ВОДОСНАБЖЕНИЯ, ХОЛОДНОГО</w:t>
      </w:r>
    </w:p>
    <w:p w:rsidR="00913220" w:rsidRDefault="00913220" w:rsidP="00913220">
      <w:pPr>
        <w:pStyle w:val="ConsPlusTitle"/>
        <w:jc w:val="center"/>
        <w:outlineLvl w:val="0"/>
      </w:pPr>
      <w:r>
        <w:t>ВОДОСНАБЖЕНИЯ И ВОДООТВЕДЕНИЯ</w:t>
      </w:r>
    </w:p>
    <w:p w:rsidR="00913220" w:rsidRDefault="00913220" w:rsidP="00913220">
      <w:pPr>
        <w:autoSpaceDE w:val="0"/>
        <w:autoSpaceDN w:val="0"/>
        <w:adjustRightInd w:val="0"/>
        <w:ind w:firstLine="540"/>
        <w:outlineLvl w:val="0"/>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37. Техническое обследование централизованных систем горячего водоснабжения, холодного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Техническое обследование централизованных систем горячего водоснабжения, холодного водоснабжения проводится в целях определения:</w:t>
      </w:r>
    </w:p>
    <w:p w:rsidR="00913220" w:rsidRDefault="00913220" w:rsidP="00913220">
      <w:pPr>
        <w:autoSpaceDE w:val="0"/>
        <w:autoSpaceDN w:val="0"/>
        <w:adjustRightInd w:val="0"/>
        <w:ind w:firstLine="540"/>
        <w:outlineLvl w:val="1"/>
        <w:rPr>
          <w:rFonts w:ascii="Calibri" w:hAnsi="Calibri" w:cs="Calibri"/>
          <w:sz w:val="24"/>
          <w:szCs w:val="24"/>
        </w:rPr>
      </w:pPr>
      <w:proofErr w:type="gramStart"/>
      <w:r>
        <w:rPr>
          <w:rFonts w:ascii="Calibri" w:hAnsi="Calibri" w:cs="Calibri"/>
          <w:sz w:val="24"/>
          <w:szCs w:val="24"/>
        </w:rP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технических характеристик водопроводных сетей и насосных станций, в том числе уровня потерь, энергетической эффективности этих сетей и станций, оптимальности топологии и степени резервирования мощности;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сопоставления целевых показателей деятельности организации, осуществляющей горячее водоснабжение, холодное водоснабжение, с целевыми показателями деятельности организаций, осуществляющих горячее водоснабжение, холодное водоснабжение, использующих наилучшие существующие (доступные) технологии.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Техническое обследование централизованных систем водоотведения проводится в целях определения: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технических возможностей очистных сооружений по соблюдению проектных параметров очистки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сопоставления целевых показателей деятельности организации, осуществляющей водоотведение, с целевыми показателями деятельности организаций, осуществляющих водоотведение, использующих наилучшие существующие (доступные) технологии.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поселений, городских округов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Результаты технического обследования подлежат согласованию с органом местного самоуправления поселения, городского округа.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6. Обязательное техническое обследование проводится не реже чем один раз в пять лет (один раз в течение долгосрочного периода регулирования). </w:t>
      </w:r>
      <w:proofErr w:type="gramStart"/>
      <w:r>
        <w:rPr>
          <w:rFonts w:ascii="Calibri" w:hAnsi="Calibri" w:cs="Calibri"/>
          <w:sz w:val="24"/>
          <w:szCs w:val="24"/>
        </w:rPr>
        <w:t xml:space="preserve">Организация, осуществляющая </w:t>
      </w:r>
      <w:r>
        <w:rPr>
          <w:rFonts w:ascii="Calibri" w:hAnsi="Calibri" w:cs="Calibri"/>
          <w:sz w:val="24"/>
          <w:szCs w:val="24"/>
        </w:rPr>
        <w:lastRenderedPageBreak/>
        <w:t>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roofErr w:type="gramEnd"/>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38. Схемы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и городских округов.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Схемы водоснабжения и водоотведения разрабатываются в соответствии с документами территориального планирования и программами комплексного развития систем коммунальной инфраструктуры поселений, городских округов (при их наличии), а также с учетом схем энергоснабжения, теплоснабжения, газоснабжения.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w:t>
      </w:r>
      <w:proofErr w:type="gramStart"/>
      <w:r>
        <w:rPr>
          <w:rFonts w:ascii="Calibri" w:hAnsi="Calibri" w:cs="Calibri"/>
          <w:sz w:val="24"/>
          <w:szCs w:val="24"/>
        </w:rPr>
        <w:t>Схемы водоснабжения и водоотведения должны содержать целевые показатели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 мероприятий</w:t>
      </w:r>
      <w:proofErr w:type="gramEnd"/>
      <w:r>
        <w:rPr>
          <w:rFonts w:ascii="Calibri" w:hAnsi="Calibri" w:cs="Calibri"/>
          <w:sz w:val="24"/>
          <w:szCs w:val="24"/>
        </w:rPr>
        <w:t xml:space="preserve">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w:t>
      </w:r>
      <w:proofErr w:type="gramStart"/>
      <w:r>
        <w:rPr>
          <w:rFonts w:ascii="Calibri" w:hAnsi="Calibri" w:cs="Calibri"/>
          <w:sz w:val="24"/>
          <w:szCs w:val="24"/>
        </w:rPr>
        <w:t>к</w:t>
      </w:r>
      <w:proofErr w:type="gramEnd"/>
      <w:r>
        <w:rPr>
          <w:rFonts w:ascii="Calibri" w:hAnsi="Calibri" w:cs="Calibri"/>
          <w:sz w:val="24"/>
          <w:szCs w:val="24"/>
        </w:rPr>
        <w:t xml:space="preserve"> </w:t>
      </w:r>
      <w:proofErr w:type="gramStart"/>
      <w:r>
        <w:rPr>
          <w:rFonts w:ascii="Calibri" w:hAnsi="Calibri" w:cs="Calibri"/>
          <w:sz w:val="24"/>
          <w:szCs w:val="24"/>
        </w:rPr>
        <w:t>таким</w:t>
      </w:r>
      <w:proofErr w:type="gramEnd"/>
      <w:r>
        <w:rPr>
          <w:rFonts w:ascii="Calibri" w:hAnsi="Calibri" w:cs="Calibri"/>
          <w:sz w:val="24"/>
          <w:szCs w:val="24"/>
        </w:rPr>
        <w:t xml:space="preserve"> системам, на иные системы горячего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Схемы водоснабжения и водоотведения поселений и городских округов утверждаются органами местного самоуправления.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основные направления, принципы, задачи и целевые показатели развития централизованных систем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6. Порядок разработки и утверждения схем водоснабжения и водоотведения, требования к их содержанию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39. Целевые показатели деятельности организаций, осуществляющих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К целевым показателям деятельности организаций, осуществляющих горячее водоснабжение, холодное водоснабжение и (или) водоотведение, относятся: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показатели качества воды;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показатели надежности и бесперебойности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показатели качества обслуживания абонентов;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показатели очистки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показатели эффективности использования ресурсов, в том числе сокращения потерь воды (тепловой энергии в составе горячей воды) при транспортировке;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соотношение цены и эффективности (улучшения качества воды или качества очистки сточных вод) реализации мероприятий инвестиционной программы;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Правила формирования целевых показателей деятельности организаций, осуществляющих горячее водоснабжение, холодное водоснабжение и (или) водоотведение,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w:t>
      </w:r>
      <w:proofErr w:type="gramStart"/>
      <w:r>
        <w:rPr>
          <w:rFonts w:ascii="Calibri" w:hAnsi="Calibri" w:cs="Calibri"/>
          <w:sz w:val="24"/>
          <w:szCs w:val="24"/>
        </w:rPr>
        <w:t>Целевые показатели деятельности организаций, осуществляющих горячее водоснабжение, холодное водоснабжение и (или) водоотведение,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горячее водоснабжение, холодное водоснабжение и (или) водоотведение, за истекший период регулирования и результатов технического обследования централизованных систем горячего водоснабжения, холодного водоснабжения и (или) водоотведения.</w:t>
      </w:r>
      <w:proofErr w:type="gramEnd"/>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40. Инвестиционные программы</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результатов технического обследования централизованных систем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целевых показателей деятельности организации, осуществляющей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схемы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плана снижения сбросов;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решений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к таким системам, на иные системы горячего водоснабжения.</w:t>
      </w:r>
    </w:p>
    <w:p w:rsidR="00913220" w:rsidRDefault="00913220" w:rsidP="00913220">
      <w:pPr>
        <w:pStyle w:val="ConsPlusNonformat"/>
        <w:pBdr>
          <w:top w:val="single" w:sz="6" w:space="0" w:color="auto"/>
        </w:pBdr>
        <w:outlineLvl w:val="1"/>
        <w:rPr>
          <w:sz w:val="2"/>
          <w:szCs w:val="2"/>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Часть 2 статьи 40 вступает в силу с 1 января 2014 года (</w:t>
      </w:r>
      <w:hyperlink r:id="rId82" w:history="1">
        <w:r>
          <w:rPr>
            <w:rFonts w:ascii="Calibri" w:hAnsi="Calibri" w:cs="Calibri"/>
            <w:color w:val="0000FF"/>
            <w:sz w:val="24"/>
            <w:szCs w:val="24"/>
          </w:rPr>
          <w:t>статья 43</w:t>
        </w:r>
      </w:hyperlink>
      <w:r>
        <w:rPr>
          <w:rFonts w:ascii="Calibri" w:hAnsi="Calibri" w:cs="Calibri"/>
          <w:sz w:val="24"/>
          <w:szCs w:val="24"/>
        </w:rPr>
        <w:t xml:space="preserve"> данного документа).</w:t>
      </w:r>
    </w:p>
    <w:p w:rsidR="00913220" w:rsidRDefault="00913220" w:rsidP="00913220">
      <w:pPr>
        <w:pStyle w:val="ConsPlusNonformat"/>
        <w:pBdr>
          <w:top w:val="single" w:sz="6" w:space="0" w:color="auto"/>
        </w:pBdr>
        <w:outlineLvl w:val="1"/>
        <w:rPr>
          <w:sz w:val="2"/>
          <w:szCs w:val="2"/>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Утверждение инвестиционной программы без утвержденной схемы водоснабжения и водоотведения не допускается.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Инвестиционная программа должна содержать:</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целевые показатели деятельности организаций, осуществляющих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новых абонентов;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объем финансовых потребностей, необходимых для реализации инвестиционной программы, с указанием источников финансирования;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график реализации мероприятий инвестиционной программы;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расчет эффективности инвестирования средств;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предварительный расчет тарифов в сфере водоснабжения 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иные сведения.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поселения, городского округа в случае, если законом субъекта Российской Федерации переданы полномочия по утверждению инвестиционной программы. В случае</w:t>
      </w:r>
      <w:proofErr w:type="gramStart"/>
      <w:r>
        <w:rPr>
          <w:rFonts w:ascii="Calibri" w:hAnsi="Calibri" w:cs="Calibri"/>
          <w:sz w:val="24"/>
          <w:szCs w:val="24"/>
        </w:rPr>
        <w:t>,</w:t>
      </w:r>
      <w:proofErr w:type="gramEnd"/>
      <w:r>
        <w:rPr>
          <w:rFonts w:ascii="Calibri" w:hAnsi="Calibri" w:cs="Calibri"/>
          <w:sz w:val="24"/>
          <w:szCs w:val="24"/>
        </w:rPr>
        <w:t xml:space="preserve">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поселения, городского округа.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w:t>
      </w:r>
      <w:proofErr w:type="gramStart"/>
      <w:r>
        <w:rPr>
          <w:rFonts w:ascii="Calibri" w:hAnsi="Calibri" w:cs="Calibri"/>
          <w:sz w:val="24"/>
          <w:szCs w:val="24"/>
        </w:rPr>
        <w:t>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6. </w:t>
      </w:r>
      <w:proofErr w:type="gramStart"/>
      <w:r>
        <w:rPr>
          <w:rFonts w:ascii="Calibri" w:hAnsi="Calibri" w:cs="Calibri"/>
          <w:sz w:val="24"/>
          <w:szCs w:val="24"/>
        </w:rPr>
        <w:t>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w:t>
      </w:r>
      <w:proofErr w:type="gramEnd"/>
      <w:r>
        <w:rPr>
          <w:rFonts w:ascii="Calibri" w:hAnsi="Calibri" w:cs="Calibri"/>
          <w:sz w:val="24"/>
          <w:szCs w:val="24"/>
        </w:rPr>
        <w:t xml:space="preserve">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7. Объем финансовых потребностей, необходимых для реализации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8. В случае</w:t>
      </w:r>
      <w:proofErr w:type="gramStart"/>
      <w:r>
        <w:rPr>
          <w:rFonts w:ascii="Calibri" w:hAnsi="Calibri" w:cs="Calibri"/>
          <w:sz w:val="24"/>
          <w:szCs w:val="24"/>
        </w:rPr>
        <w:t>,</w:t>
      </w:r>
      <w:proofErr w:type="gramEnd"/>
      <w:r>
        <w:rPr>
          <w:rFonts w:ascii="Calibri" w:hAnsi="Calibri" w:cs="Calibri"/>
          <w:sz w:val="24"/>
          <w:szCs w:val="24"/>
        </w:rPr>
        <w:t xml:space="preserve">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к таким системам, на иные системы горячего водоснабжения) включаются в утверждаемые в установленном </w:t>
      </w:r>
      <w:hyperlink r:id="rId83" w:history="1">
        <w:r>
          <w:rPr>
            <w:rFonts w:ascii="Calibri" w:hAnsi="Calibri" w:cs="Calibri"/>
            <w:color w:val="0000FF"/>
            <w:sz w:val="24"/>
            <w:szCs w:val="24"/>
          </w:rPr>
          <w:t>законодательством</w:t>
        </w:r>
      </w:hyperlink>
      <w:r>
        <w:rPr>
          <w:rFonts w:ascii="Calibri" w:hAnsi="Calibri" w:cs="Calibri"/>
          <w:sz w:val="24"/>
          <w:szCs w:val="24"/>
        </w:rP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w:t>
      </w:r>
      <w:proofErr w:type="spellStart"/>
      <w:r>
        <w:rPr>
          <w:rFonts w:ascii="Calibri" w:hAnsi="Calibri" w:cs="Calibri"/>
          <w:sz w:val="24"/>
          <w:szCs w:val="24"/>
        </w:rPr>
        <w:t>концедент</w:t>
      </w:r>
      <w:proofErr w:type="spellEnd"/>
      <w:r>
        <w:rPr>
          <w:rFonts w:ascii="Calibri" w:hAnsi="Calibri" w:cs="Calibri"/>
          <w:sz w:val="24"/>
          <w:szCs w:val="24"/>
        </w:rPr>
        <w:t xml:space="preserve">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10. Инвестиционная программа разрабатывается на срок действия регулируемых тарифов организацией, осуществляющей горячее водоснабжение, холодное водоснабжение и (или) водоотведение, но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11. </w:t>
      </w:r>
      <w:proofErr w:type="gramStart"/>
      <w:r>
        <w:rPr>
          <w:rFonts w:ascii="Calibri" w:hAnsi="Calibri" w:cs="Calibri"/>
          <w:sz w:val="24"/>
          <w:szCs w:val="24"/>
        </w:rPr>
        <w:t>Порядок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w:t>
      </w:r>
      <w:proofErr w:type="gramEnd"/>
      <w:r>
        <w:rPr>
          <w:rFonts w:ascii="Calibri" w:hAnsi="Calibri" w:cs="Calibri"/>
          <w:sz w:val="24"/>
          <w:szCs w:val="24"/>
        </w:rPr>
        <w:t xml:space="preserve">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41. Производственные программы</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Производственные программы разрабатываются, утверждаются и корректируются в порядке, установленном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При разработке производственной программы учитываются: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1) результаты технического обследования централизованных систем горячего водоснабжения, холодного водоснабжения и (или) водоотведения;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целевые показатели деятельности организации, осуществляющей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решения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подключенных к таким системам, на иные системы горячего водоснабжения.</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Производственная программа должна содержать:</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планируемый объем подачи воды (объем принимаемых сточных вод);</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объем финансовых потребностей, необходимых для реализации производственной программы;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график реализации мероприятий производственной программы;</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целевые показатели деятельности организации, осуществляющей горячее водоснабжение, холодное водоснабжение и (или) водоотведение;</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6) иные сведения, предусмотренные порядком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pStyle w:val="ConsPlusTitle"/>
        <w:jc w:val="center"/>
        <w:outlineLvl w:val="0"/>
      </w:pPr>
      <w:r>
        <w:t>Глава 8. ЗАКЛЮЧИТЕЛЬНЫЕ ПОЛОЖЕНИЯ</w:t>
      </w:r>
    </w:p>
    <w:p w:rsidR="00913220" w:rsidRDefault="00913220" w:rsidP="00913220">
      <w:pPr>
        <w:autoSpaceDE w:val="0"/>
        <w:autoSpaceDN w:val="0"/>
        <w:adjustRightInd w:val="0"/>
        <w:ind w:firstLine="540"/>
        <w:outlineLvl w:val="0"/>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42. Заключительные положения</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Положение </w:t>
      </w:r>
      <w:hyperlink r:id="rId84" w:history="1">
        <w:r>
          <w:rPr>
            <w:rFonts w:ascii="Calibri" w:hAnsi="Calibri" w:cs="Calibri"/>
            <w:color w:val="0000FF"/>
            <w:sz w:val="24"/>
            <w:szCs w:val="24"/>
          </w:rPr>
          <w:t>части 1 статьи 9</w:t>
        </w:r>
      </w:hyperlink>
      <w:r>
        <w:rPr>
          <w:rFonts w:ascii="Calibri" w:hAnsi="Calibri" w:cs="Calibri"/>
          <w:sz w:val="24"/>
          <w:szCs w:val="24"/>
        </w:rP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4. </w:t>
      </w:r>
      <w:proofErr w:type="gramStart"/>
      <w:r>
        <w:rPr>
          <w:rFonts w:ascii="Calibri" w:hAnsi="Calibri" w:cs="Calibri"/>
          <w:sz w:val="24"/>
          <w:szCs w:val="24"/>
        </w:rPr>
        <w:t>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roofErr w:type="gramEnd"/>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lastRenderedPageBreak/>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7. </w:t>
      </w:r>
      <w:proofErr w:type="gramStart"/>
      <w:r>
        <w:rPr>
          <w:rFonts w:ascii="Calibri" w:hAnsi="Calibri" w:cs="Calibri"/>
          <w:sz w:val="24"/>
          <w:szCs w:val="24"/>
        </w:rPr>
        <w:t>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к централизованным системам горячего водоснабжения, типового договора о подключении к централизованным системам холодного водоснабжения, типового</w:t>
      </w:r>
      <w:proofErr w:type="gramEnd"/>
      <w:r>
        <w:rPr>
          <w:rFonts w:ascii="Calibri" w:hAnsi="Calibri" w:cs="Calibri"/>
          <w:sz w:val="24"/>
          <w:szCs w:val="24"/>
        </w:rPr>
        <w:t xml:space="preserve"> договора о подключении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Статья 43. Порядок вступления в силу настоящего Федерального закона</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1. Настоящий Федеральный закон вступает в силу с 1 января 2013 года, за исключением </w:t>
      </w:r>
      <w:hyperlink r:id="rId85" w:history="1">
        <w:r>
          <w:rPr>
            <w:rFonts w:ascii="Calibri" w:hAnsi="Calibri" w:cs="Calibri"/>
            <w:color w:val="0000FF"/>
            <w:sz w:val="24"/>
            <w:szCs w:val="24"/>
          </w:rPr>
          <w:t>статьи 9</w:t>
        </w:r>
      </w:hyperlink>
      <w:r>
        <w:rPr>
          <w:rFonts w:ascii="Calibri" w:hAnsi="Calibri" w:cs="Calibri"/>
          <w:sz w:val="24"/>
          <w:szCs w:val="24"/>
        </w:rPr>
        <w:t xml:space="preserve"> и </w:t>
      </w:r>
      <w:hyperlink r:id="rId86" w:history="1">
        <w:r>
          <w:rPr>
            <w:rFonts w:ascii="Calibri" w:hAnsi="Calibri" w:cs="Calibri"/>
            <w:color w:val="0000FF"/>
            <w:sz w:val="24"/>
            <w:szCs w:val="24"/>
          </w:rPr>
          <w:t>части 2 статьи 40</w:t>
        </w:r>
      </w:hyperlink>
      <w:r>
        <w:rPr>
          <w:rFonts w:ascii="Calibri" w:hAnsi="Calibri" w:cs="Calibri"/>
          <w:sz w:val="24"/>
          <w:szCs w:val="24"/>
        </w:rPr>
        <w:t xml:space="preserve"> настоящего Федерального закона.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2. </w:t>
      </w:r>
      <w:hyperlink r:id="rId87" w:history="1">
        <w:r>
          <w:rPr>
            <w:rFonts w:ascii="Calibri" w:hAnsi="Calibri" w:cs="Calibri"/>
            <w:color w:val="0000FF"/>
            <w:sz w:val="24"/>
            <w:szCs w:val="24"/>
          </w:rPr>
          <w:t>Статья 9</w:t>
        </w:r>
      </w:hyperlink>
      <w:r>
        <w:rPr>
          <w:rFonts w:ascii="Calibri" w:hAnsi="Calibri" w:cs="Calibri"/>
          <w:sz w:val="24"/>
          <w:szCs w:val="24"/>
        </w:rPr>
        <w:t xml:space="preserve"> настоящего Федерального закона вступает в силу с 1 января 2012 года.</w:t>
      </w:r>
    </w:p>
    <w:p w:rsidR="00913220" w:rsidRDefault="00913220" w:rsidP="00913220">
      <w:pPr>
        <w:autoSpaceDE w:val="0"/>
        <w:autoSpaceDN w:val="0"/>
        <w:adjustRightInd w:val="0"/>
        <w:ind w:firstLine="540"/>
        <w:outlineLvl w:val="1"/>
        <w:rPr>
          <w:rFonts w:ascii="Calibri" w:hAnsi="Calibri" w:cs="Calibri"/>
          <w:sz w:val="24"/>
          <w:szCs w:val="24"/>
        </w:rPr>
      </w:pPr>
      <w:r>
        <w:rPr>
          <w:rFonts w:ascii="Calibri" w:hAnsi="Calibri" w:cs="Calibri"/>
          <w:sz w:val="24"/>
          <w:szCs w:val="24"/>
        </w:rPr>
        <w:t xml:space="preserve">3. </w:t>
      </w:r>
      <w:hyperlink r:id="rId88" w:history="1">
        <w:r>
          <w:rPr>
            <w:rFonts w:ascii="Calibri" w:hAnsi="Calibri" w:cs="Calibri"/>
            <w:color w:val="0000FF"/>
            <w:sz w:val="24"/>
            <w:szCs w:val="24"/>
          </w:rPr>
          <w:t>Часть 2 статьи 40</w:t>
        </w:r>
      </w:hyperlink>
      <w:r>
        <w:rPr>
          <w:rFonts w:ascii="Calibri" w:hAnsi="Calibri" w:cs="Calibri"/>
          <w:sz w:val="24"/>
          <w:szCs w:val="24"/>
        </w:rPr>
        <w:t xml:space="preserve"> настоящего Федерального закона вступает в силу с 1 января 2014 года.</w:t>
      </w:r>
    </w:p>
    <w:p w:rsidR="00913220" w:rsidRDefault="00913220" w:rsidP="00913220">
      <w:pPr>
        <w:autoSpaceDE w:val="0"/>
        <w:autoSpaceDN w:val="0"/>
        <w:adjustRightInd w:val="0"/>
        <w:ind w:firstLine="540"/>
        <w:outlineLvl w:val="1"/>
        <w:rPr>
          <w:rFonts w:ascii="Calibri" w:hAnsi="Calibri" w:cs="Calibri"/>
          <w:sz w:val="24"/>
          <w:szCs w:val="24"/>
        </w:rPr>
      </w:pPr>
    </w:p>
    <w:p w:rsidR="00913220" w:rsidRDefault="00913220" w:rsidP="00913220">
      <w:pPr>
        <w:autoSpaceDE w:val="0"/>
        <w:autoSpaceDN w:val="0"/>
        <w:adjustRightInd w:val="0"/>
        <w:jc w:val="right"/>
        <w:outlineLvl w:val="1"/>
        <w:rPr>
          <w:rFonts w:ascii="Calibri" w:hAnsi="Calibri" w:cs="Calibri"/>
          <w:sz w:val="24"/>
          <w:szCs w:val="24"/>
        </w:rPr>
      </w:pPr>
      <w:r>
        <w:rPr>
          <w:rFonts w:ascii="Calibri" w:hAnsi="Calibri" w:cs="Calibri"/>
          <w:sz w:val="24"/>
          <w:szCs w:val="24"/>
        </w:rPr>
        <w:t>Президент</w:t>
      </w:r>
    </w:p>
    <w:p w:rsidR="00913220" w:rsidRDefault="00913220" w:rsidP="00913220">
      <w:pPr>
        <w:autoSpaceDE w:val="0"/>
        <w:autoSpaceDN w:val="0"/>
        <w:adjustRightInd w:val="0"/>
        <w:jc w:val="right"/>
        <w:outlineLvl w:val="1"/>
        <w:rPr>
          <w:rFonts w:ascii="Calibri" w:hAnsi="Calibri" w:cs="Calibri"/>
          <w:sz w:val="24"/>
          <w:szCs w:val="24"/>
        </w:rPr>
      </w:pPr>
      <w:r>
        <w:rPr>
          <w:rFonts w:ascii="Calibri" w:hAnsi="Calibri" w:cs="Calibri"/>
          <w:sz w:val="24"/>
          <w:szCs w:val="24"/>
        </w:rPr>
        <w:t>Российской Федерации</w:t>
      </w:r>
    </w:p>
    <w:p w:rsidR="00913220" w:rsidRDefault="00913220" w:rsidP="00913220">
      <w:pPr>
        <w:autoSpaceDE w:val="0"/>
        <w:autoSpaceDN w:val="0"/>
        <w:adjustRightInd w:val="0"/>
        <w:jc w:val="right"/>
        <w:outlineLvl w:val="1"/>
        <w:rPr>
          <w:rFonts w:ascii="Calibri" w:hAnsi="Calibri" w:cs="Calibri"/>
          <w:sz w:val="24"/>
          <w:szCs w:val="24"/>
        </w:rPr>
      </w:pPr>
      <w:r>
        <w:rPr>
          <w:rFonts w:ascii="Calibri" w:hAnsi="Calibri" w:cs="Calibri"/>
          <w:sz w:val="24"/>
          <w:szCs w:val="24"/>
        </w:rPr>
        <w:t>Д.МЕДВЕДЕВ</w:t>
      </w:r>
    </w:p>
    <w:p w:rsidR="00913220" w:rsidRDefault="00913220" w:rsidP="00913220">
      <w:pPr>
        <w:autoSpaceDE w:val="0"/>
        <w:autoSpaceDN w:val="0"/>
        <w:adjustRightInd w:val="0"/>
        <w:jc w:val="left"/>
        <w:outlineLvl w:val="1"/>
        <w:rPr>
          <w:rFonts w:ascii="Calibri" w:hAnsi="Calibri" w:cs="Calibri"/>
          <w:sz w:val="24"/>
          <w:szCs w:val="24"/>
        </w:rPr>
      </w:pPr>
      <w:r>
        <w:rPr>
          <w:rFonts w:ascii="Calibri" w:hAnsi="Calibri" w:cs="Calibri"/>
          <w:sz w:val="24"/>
          <w:szCs w:val="24"/>
        </w:rPr>
        <w:t>Москва, Кремль</w:t>
      </w:r>
    </w:p>
    <w:p w:rsidR="00913220" w:rsidRDefault="00913220" w:rsidP="00913220">
      <w:pPr>
        <w:autoSpaceDE w:val="0"/>
        <w:autoSpaceDN w:val="0"/>
        <w:adjustRightInd w:val="0"/>
        <w:jc w:val="left"/>
        <w:outlineLvl w:val="1"/>
        <w:rPr>
          <w:rFonts w:ascii="Calibri" w:hAnsi="Calibri" w:cs="Calibri"/>
          <w:sz w:val="24"/>
          <w:szCs w:val="24"/>
        </w:rPr>
      </w:pPr>
      <w:r>
        <w:rPr>
          <w:rFonts w:ascii="Calibri" w:hAnsi="Calibri" w:cs="Calibri"/>
          <w:sz w:val="24"/>
          <w:szCs w:val="24"/>
        </w:rPr>
        <w:t>7 декабря 2011 года</w:t>
      </w:r>
    </w:p>
    <w:p w:rsidR="00913220" w:rsidRDefault="00913220" w:rsidP="00913220">
      <w:pPr>
        <w:autoSpaceDE w:val="0"/>
        <w:autoSpaceDN w:val="0"/>
        <w:adjustRightInd w:val="0"/>
        <w:jc w:val="left"/>
        <w:outlineLvl w:val="1"/>
        <w:rPr>
          <w:rFonts w:ascii="Calibri" w:hAnsi="Calibri" w:cs="Calibri"/>
          <w:sz w:val="24"/>
          <w:szCs w:val="24"/>
        </w:rPr>
      </w:pPr>
      <w:r>
        <w:rPr>
          <w:rFonts w:ascii="Calibri" w:hAnsi="Calibri" w:cs="Calibri"/>
          <w:sz w:val="24"/>
          <w:szCs w:val="24"/>
        </w:rPr>
        <w:t>N 416-ФЗ</w:t>
      </w:r>
    </w:p>
    <w:p w:rsidR="00913220" w:rsidRDefault="00913220" w:rsidP="00913220">
      <w:pPr>
        <w:autoSpaceDE w:val="0"/>
        <w:autoSpaceDN w:val="0"/>
        <w:adjustRightInd w:val="0"/>
        <w:jc w:val="left"/>
        <w:outlineLvl w:val="1"/>
        <w:rPr>
          <w:rFonts w:ascii="Calibri" w:hAnsi="Calibri" w:cs="Calibri"/>
          <w:sz w:val="24"/>
          <w:szCs w:val="24"/>
        </w:rPr>
      </w:pPr>
    </w:p>
    <w:p w:rsidR="00913220" w:rsidRDefault="00913220" w:rsidP="00913220">
      <w:pPr>
        <w:autoSpaceDE w:val="0"/>
        <w:autoSpaceDN w:val="0"/>
        <w:adjustRightInd w:val="0"/>
        <w:jc w:val="left"/>
        <w:outlineLvl w:val="1"/>
        <w:rPr>
          <w:rFonts w:ascii="Calibri" w:hAnsi="Calibri" w:cs="Calibri"/>
          <w:sz w:val="24"/>
          <w:szCs w:val="24"/>
        </w:rPr>
      </w:pPr>
    </w:p>
    <w:p w:rsidR="00193FF7" w:rsidRDefault="00193FF7"/>
    <w:sectPr w:rsidR="00193FF7" w:rsidSect="00BE4EE2">
      <w:pgSz w:w="11905" w:h="16838" w:code="9"/>
      <w:pgMar w:top="1134" w:right="850" w:bottom="1134" w:left="8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rawingGridVerticalSpacing w:val="299"/>
  <w:displayHorizontalDrawingGridEvery w:val="0"/>
  <w:characterSpacingControl w:val="doNotCompress"/>
  <w:compat/>
  <w:rsids>
    <w:rsidRoot w:val="00913220"/>
    <w:rsid w:val="00023AAB"/>
    <w:rsid w:val="00031759"/>
    <w:rsid w:val="00037D4C"/>
    <w:rsid w:val="00052205"/>
    <w:rsid w:val="000651FD"/>
    <w:rsid w:val="00076D9D"/>
    <w:rsid w:val="000A10AF"/>
    <w:rsid w:val="000B317D"/>
    <w:rsid w:val="000B3601"/>
    <w:rsid w:val="000D327B"/>
    <w:rsid w:val="000D36BF"/>
    <w:rsid w:val="000F5438"/>
    <w:rsid w:val="0010031B"/>
    <w:rsid w:val="00112497"/>
    <w:rsid w:val="0015740E"/>
    <w:rsid w:val="00162F6C"/>
    <w:rsid w:val="00182AAB"/>
    <w:rsid w:val="00186145"/>
    <w:rsid w:val="00193FF7"/>
    <w:rsid w:val="001B4606"/>
    <w:rsid w:val="001C6466"/>
    <w:rsid w:val="001C770D"/>
    <w:rsid w:val="001D3D60"/>
    <w:rsid w:val="002036C7"/>
    <w:rsid w:val="002179BB"/>
    <w:rsid w:val="00221AFA"/>
    <w:rsid w:val="00223CA2"/>
    <w:rsid w:val="002312D3"/>
    <w:rsid w:val="00247950"/>
    <w:rsid w:val="002516C3"/>
    <w:rsid w:val="00297799"/>
    <w:rsid w:val="002A1614"/>
    <w:rsid w:val="002E19E0"/>
    <w:rsid w:val="00316E9A"/>
    <w:rsid w:val="00322BA3"/>
    <w:rsid w:val="003363E6"/>
    <w:rsid w:val="0034246A"/>
    <w:rsid w:val="00361A12"/>
    <w:rsid w:val="00383F49"/>
    <w:rsid w:val="003863A1"/>
    <w:rsid w:val="003F2A69"/>
    <w:rsid w:val="003F38B9"/>
    <w:rsid w:val="00405C80"/>
    <w:rsid w:val="00405F5D"/>
    <w:rsid w:val="00406A1F"/>
    <w:rsid w:val="00445D71"/>
    <w:rsid w:val="00460814"/>
    <w:rsid w:val="0049046C"/>
    <w:rsid w:val="004A5C7C"/>
    <w:rsid w:val="004C27CA"/>
    <w:rsid w:val="004C3CFB"/>
    <w:rsid w:val="004E2420"/>
    <w:rsid w:val="004F0202"/>
    <w:rsid w:val="005025A7"/>
    <w:rsid w:val="00505055"/>
    <w:rsid w:val="0051008E"/>
    <w:rsid w:val="00511150"/>
    <w:rsid w:val="00514164"/>
    <w:rsid w:val="00516DC9"/>
    <w:rsid w:val="00522E9F"/>
    <w:rsid w:val="00524A1A"/>
    <w:rsid w:val="0053225A"/>
    <w:rsid w:val="00593BFA"/>
    <w:rsid w:val="005B4FD1"/>
    <w:rsid w:val="005D0CC5"/>
    <w:rsid w:val="005E42C7"/>
    <w:rsid w:val="005E59F6"/>
    <w:rsid w:val="00614843"/>
    <w:rsid w:val="00620F55"/>
    <w:rsid w:val="00631279"/>
    <w:rsid w:val="006312CE"/>
    <w:rsid w:val="00632539"/>
    <w:rsid w:val="00641326"/>
    <w:rsid w:val="00644D19"/>
    <w:rsid w:val="006501B4"/>
    <w:rsid w:val="0069107C"/>
    <w:rsid w:val="006A54D7"/>
    <w:rsid w:val="006A6717"/>
    <w:rsid w:val="006C0667"/>
    <w:rsid w:val="006C2683"/>
    <w:rsid w:val="006D15E3"/>
    <w:rsid w:val="006D187A"/>
    <w:rsid w:val="006D21A9"/>
    <w:rsid w:val="0071615D"/>
    <w:rsid w:val="00743B4C"/>
    <w:rsid w:val="00752222"/>
    <w:rsid w:val="00774B4E"/>
    <w:rsid w:val="0077585F"/>
    <w:rsid w:val="00777BF3"/>
    <w:rsid w:val="0078456C"/>
    <w:rsid w:val="007C0FEF"/>
    <w:rsid w:val="007F3284"/>
    <w:rsid w:val="007F7A1E"/>
    <w:rsid w:val="008102FC"/>
    <w:rsid w:val="0083344C"/>
    <w:rsid w:val="00840CB9"/>
    <w:rsid w:val="00850FB4"/>
    <w:rsid w:val="00894B12"/>
    <w:rsid w:val="008A45E7"/>
    <w:rsid w:val="008A64B6"/>
    <w:rsid w:val="008D5D2D"/>
    <w:rsid w:val="008E155A"/>
    <w:rsid w:val="0090744A"/>
    <w:rsid w:val="00913220"/>
    <w:rsid w:val="009209A8"/>
    <w:rsid w:val="00922D53"/>
    <w:rsid w:val="00923E19"/>
    <w:rsid w:val="00930C43"/>
    <w:rsid w:val="00932D5B"/>
    <w:rsid w:val="00933F23"/>
    <w:rsid w:val="00934244"/>
    <w:rsid w:val="00934713"/>
    <w:rsid w:val="009366CC"/>
    <w:rsid w:val="00936E84"/>
    <w:rsid w:val="0095507F"/>
    <w:rsid w:val="00956FDA"/>
    <w:rsid w:val="009775F7"/>
    <w:rsid w:val="00985752"/>
    <w:rsid w:val="009860D2"/>
    <w:rsid w:val="009B41CD"/>
    <w:rsid w:val="009C6BFF"/>
    <w:rsid w:val="009D3724"/>
    <w:rsid w:val="009E3956"/>
    <w:rsid w:val="009F1F98"/>
    <w:rsid w:val="00A044B2"/>
    <w:rsid w:val="00A11C7D"/>
    <w:rsid w:val="00A1224F"/>
    <w:rsid w:val="00A21E6A"/>
    <w:rsid w:val="00A33B13"/>
    <w:rsid w:val="00A90C8B"/>
    <w:rsid w:val="00A95D23"/>
    <w:rsid w:val="00AB68E8"/>
    <w:rsid w:val="00AF0850"/>
    <w:rsid w:val="00AF77A7"/>
    <w:rsid w:val="00B01175"/>
    <w:rsid w:val="00B17BBC"/>
    <w:rsid w:val="00B20AC3"/>
    <w:rsid w:val="00B2445E"/>
    <w:rsid w:val="00B46068"/>
    <w:rsid w:val="00B67964"/>
    <w:rsid w:val="00B67ED7"/>
    <w:rsid w:val="00B86CC1"/>
    <w:rsid w:val="00B93FC8"/>
    <w:rsid w:val="00BA11F5"/>
    <w:rsid w:val="00C02061"/>
    <w:rsid w:val="00C142A9"/>
    <w:rsid w:val="00C20825"/>
    <w:rsid w:val="00C3049B"/>
    <w:rsid w:val="00C36DB0"/>
    <w:rsid w:val="00C55C69"/>
    <w:rsid w:val="00C5701B"/>
    <w:rsid w:val="00C73B3F"/>
    <w:rsid w:val="00C83303"/>
    <w:rsid w:val="00CA2906"/>
    <w:rsid w:val="00CF270F"/>
    <w:rsid w:val="00D06B62"/>
    <w:rsid w:val="00D15ECE"/>
    <w:rsid w:val="00D20ECA"/>
    <w:rsid w:val="00D30746"/>
    <w:rsid w:val="00D33D07"/>
    <w:rsid w:val="00D633AB"/>
    <w:rsid w:val="00D7276A"/>
    <w:rsid w:val="00D85BE5"/>
    <w:rsid w:val="00DA0125"/>
    <w:rsid w:val="00DA2696"/>
    <w:rsid w:val="00DB108F"/>
    <w:rsid w:val="00DB61BC"/>
    <w:rsid w:val="00DB7096"/>
    <w:rsid w:val="00DC33B3"/>
    <w:rsid w:val="00DF2C26"/>
    <w:rsid w:val="00DF513D"/>
    <w:rsid w:val="00E16A04"/>
    <w:rsid w:val="00E27FC5"/>
    <w:rsid w:val="00E43938"/>
    <w:rsid w:val="00E51EE9"/>
    <w:rsid w:val="00E75A5E"/>
    <w:rsid w:val="00E81544"/>
    <w:rsid w:val="00E87741"/>
    <w:rsid w:val="00E87C09"/>
    <w:rsid w:val="00EA31FB"/>
    <w:rsid w:val="00EE0A15"/>
    <w:rsid w:val="00EE43CC"/>
    <w:rsid w:val="00EF68C8"/>
    <w:rsid w:val="00F01F48"/>
    <w:rsid w:val="00F03C16"/>
    <w:rsid w:val="00F3415A"/>
    <w:rsid w:val="00F471C9"/>
    <w:rsid w:val="00F677B3"/>
    <w:rsid w:val="00F72B1E"/>
    <w:rsid w:val="00F820D0"/>
    <w:rsid w:val="00FD5C61"/>
    <w:rsid w:val="00FD7FCE"/>
    <w:rsid w:val="00FE366C"/>
    <w:rsid w:val="00FE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13220"/>
    <w:pPr>
      <w:autoSpaceDE w:val="0"/>
      <w:autoSpaceDN w:val="0"/>
      <w:adjustRightInd w:val="0"/>
      <w:jc w:val="left"/>
    </w:pPr>
    <w:rPr>
      <w:rFonts w:ascii="Courier New" w:hAnsi="Courier New" w:cs="Courier New"/>
      <w:sz w:val="20"/>
      <w:szCs w:val="20"/>
    </w:rPr>
  </w:style>
  <w:style w:type="paragraph" w:customStyle="1" w:styleId="ConsPlusTitle">
    <w:name w:val="ConsPlusTitle"/>
    <w:uiPriority w:val="99"/>
    <w:rsid w:val="00913220"/>
    <w:pPr>
      <w:autoSpaceDE w:val="0"/>
      <w:autoSpaceDN w:val="0"/>
      <w:adjustRightInd w:val="0"/>
      <w:jc w:val="left"/>
    </w:pPr>
    <w:rPr>
      <w:rFonts w:ascii="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12D52D7CBBF71F111AB9F317DA507B07B9A7AD3EF3F73504703655677C73435497DA45C5320BE2A6s7M" TargetMode="External"/><Relationship Id="rId18" Type="http://schemas.openxmlformats.org/officeDocument/2006/relationships/hyperlink" Target="consultantplus://offline/ref=8F12D52D7CBBF71F111AB9F317DA507B07B9A7AD3EF3F73504703655677C73435497DA45C5320BE4A6s1M" TargetMode="External"/><Relationship Id="rId26" Type="http://schemas.openxmlformats.org/officeDocument/2006/relationships/hyperlink" Target="consultantplus://offline/ref=8F12D52D7CBBF71F111AB9F317DA507B07B9A7AD3EF3F73504703655677C73435497DA45C53208E6A6s7M" TargetMode="External"/><Relationship Id="rId39" Type="http://schemas.openxmlformats.org/officeDocument/2006/relationships/hyperlink" Target="consultantplus://offline/ref=8F12D52D7CBBF71F111AB9F317DA507B07B9A7AD3EF3F73504703655677C73435497DA45C53208EAA6s2M" TargetMode="External"/><Relationship Id="rId21" Type="http://schemas.openxmlformats.org/officeDocument/2006/relationships/hyperlink" Target="consultantplus://offline/ref=8F12D52D7CBBF71F111AB9F317DA507B07B9A7AD3EF3F73504703655677C73435497DA45C5320CE0A6s0M" TargetMode="External"/><Relationship Id="rId34" Type="http://schemas.openxmlformats.org/officeDocument/2006/relationships/hyperlink" Target="consultantplus://offline/ref=8F12D52D7CBBF71F111AB9F317DA507B07BAA2A63AF2F7350470365567A7sCM" TargetMode="External"/><Relationship Id="rId42" Type="http://schemas.openxmlformats.org/officeDocument/2006/relationships/hyperlink" Target="consultantplus://offline/ref=8F12D52D7CBBF71F111AB9F317DA507B07B9A7AD3EF3F73504703655677C73435497DA45C53209E2A6s3M" TargetMode="External"/><Relationship Id="rId47" Type="http://schemas.openxmlformats.org/officeDocument/2006/relationships/hyperlink" Target="consultantplus://offline/ref=8F12D52D7CBBF71F111AB9F317DA507B07B9A7AD3EF3F73504703655677C73435497DA45C53209E0A6s1M" TargetMode="External"/><Relationship Id="rId50" Type="http://schemas.openxmlformats.org/officeDocument/2006/relationships/hyperlink" Target="consultantplus://offline/ref=8F12D52D7CBBF71F111AB9F317DA507B07B9A7AD3EF3F73504703655677C73435497DA45C53209E0A6s5M" TargetMode="External"/><Relationship Id="rId55" Type="http://schemas.openxmlformats.org/officeDocument/2006/relationships/hyperlink" Target="consultantplus://offline/ref=8F12D52D7CBBF71F111AB9F317DA507B07B9A7AD3EF3F73504703655677C73435497DA45C53209E1A6s4M" TargetMode="External"/><Relationship Id="rId63" Type="http://schemas.openxmlformats.org/officeDocument/2006/relationships/hyperlink" Target="consultantplus://offline/ref=8F12D52D7CBBF71F111AB9F317DA507B07B9A7AD3EF3F73504703655677C73435497DA45C53209E4A6s0M" TargetMode="External"/><Relationship Id="rId68" Type="http://schemas.openxmlformats.org/officeDocument/2006/relationships/hyperlink" Target="consultantplus://offline/ref=8F12D52D7CBBF71F111AB9F317DA507B07B9A7AD3EF3F73504703655677C73435497DA45C5320EE7A6s0M" TargetMode="External"/><Relationship Id="rId76" Type="http://schemas.openxmlformats.org/officeDocument/2006/relationships/hyperlink" Target="consultantplus://offline/ref=8F12D52D7CBBF71F111AB9F317DA507B07B9ACA73FF3F7350470365567A7sCM" TargetMode="External"/><Relationship Id="rId84" Type="http://schemas.openxmlformats.org/officeDocument/2006/relationships/hyperlink" Target="consultantplus://offline/ref=8F12D52D7CBBF71F111AB9F317DA507B07B9A7AD3EF3F73504703655677C73435497DA45C5320BE5A6s2M" TargetMode="External"/><Relationship Id="rId89" Type="http://schemas.openxmlformats.org/officeDocument/2006/relationships/fontTable" Target="fontTable.xml"/><Relationship Id="rId7" Type="http://schemas.openxmlformats.org/officeDocument/2006/relationships/hyperlink" Target="consultantplus://offline/ref=8F12D52D7CBBF71F111AB9F317DA507B07B9A7AD3EF3F73504703655677C73435497DA45C5320AEAA6s7M" TargetMode="External"/><Relationship Id="rId71" Type="http://schemas.openxmlformats.org/officeDocument/2006/relationships/hyperlink" Target="consultantplus://offline/ref=8F12D52D7CBBF71F111AB9F317DA507B07B9A7AD3EF3F73504703655677C73435497DA45C5320EE6A6s0M" TargetMode="External"/><Relationship Id="rId2" Type="http://schemas.openxmlformats.org/officeDocument/2006/relationships/settings" Target="settings.xml"/><Relationship Id="rId16" Type="http://schemas.openxmlformats.org/officeDocument/2006/relationships/hyperlink" Target="consultantplus://offline/ref=8F12D52D7CBBF71F111AB9F317DA507B07BAA2A63AF2F7350470365567A7sCM" TargetMode="External"/><Relationship Id="rId29" Type="http://schemas.openxmlformats.org/officeDocument/2006/relationships/hyperlink" Target="consultantplus://offline/ref=8F12D52D7CBBF71F111AB9F317DA507B07B9A7AC3DF7F7350470365567A7sCM" TargetMode="External"/><Relationship Id="rId11" Type="http://schemas.openxmlformats.org/officeDocument/2006/relationships/hyperlink" Target="consultantplus://offline/ref=8F12D52D7CBBF71F111AB9F317DA507B07B9A7AD3EF3F73504703655677C73435497DA45C5320BE3A6sCM" TargetMode="External"/><Relationship Id="rId24" Type="http://schemas.openxmlformats.org/officeDocument/2006/relationships/hyperlink" Target="consultantplus://offline/ref=8F12D52D7CBBF71F111AB9F317DA507B07B9A7AC3DF7F73504703655677C73435497DA45C5300AE7A6s3M" TargetMode="External"/><Relationship Id="rId32" Type="http://schemas.openxmlformats.org/officeDocument/2006/relationships/hyperlink" Target="consultantplus://offline/ref=8F12D52D7CBBF71F111AB9F317DA507B07B9A7AD3EF3F73504703655677C73435497DA45C53208E4A6s4M" TargetMode="External"/><Relationship Id="rId37" Type="http://schemas.openxmlformats.org/officeDocument/2006/relationships/hyperlink" Target="consultantplus://offline/ref=8F12D52D7CBBF71F111AB9F317DA507B07B9A7AD3EF3F73504703655677C73435497DA45C5320BE4A6s6M" TargetMode="External"/><Relationship Id="rId40" Type="http://schemas.openxmlformats.org/officeDocument/2006/relationships/hyperlink" Target="consultantplus://offline/ref=8F12D52D7CBBF71F111AB9F317DA507B07B9A7AD3EF3F73504703655677C73435497DA45C53209E2A6s3M" TargetMode="External"/><Relationship Id="rId45" Type="http://schemas.openxmlformats.org/officeDocument/2006/relationships/hyperlink" Target="consultantplus://offline/ref=8F12D52D7CBBF71F111AB9F317DA507B07B9A7AD3EF3F73504703655677C73435497DA45C53209E1A6sDM" TargetMode="External"/><Relationship Id="rId53" Type="http://schemas.openxmlformats.org/officeDocument/2006/relationships/hyperlink" Target="consultantplus://offline/ref=8F12D52D7CBBF71F111AB9F317DA507B07B9A2AC38F3F7350470365567A7sCM" TargetMode="External"/><Relationship Id="rId58" Type="http://schemas.openxmlformats.org/officeDocument/2006/relationships/hyperlink" Target="consultantplus://offline/ref=8F12D52D7CBBF71F111AB9F317DA507B07B9A7AD3EF3F73504703655677C73435497DA45C53209E0A6s0M" TargetMode="External"/><Relationship Id="rId66" Type="http://schemas.openxmlformats.org/officeDocument/2006/relationships/hyperlink" Target="consultantplus://offline/ref=8F12D52D7CBBF71F111AB9F317DA507B07BAA2A139FCF73504703655677C73435497DA45C5320BE7A6s5M" TargetMode="External"/><Relationship Id="rId74" Type="http://schemas.openxmlformats.org/officeDocument/2006/relationships/hyperlink" Target="consultantplus://offline/ref=8F12D52D7CBBF71F111AB9F317DA507B07B9A7A73AF3F7350470365567A7sCM" TargetMode="External"/><Relationship Id="rId79" Type="http://schemas.openxmlformats.org/officeDocument/2006/relationships/hyperlink" Target="consultantplus://offline/ref=8F12D52D7CBBF71F111AB9F317DA507B07B9A7AD3EF3F73504703655677C73435497DA45C5320FE1A6s4M" TargetMode="External"/><Relationship Id="rId87" Type="http://schemas.openxmlformats.org/officeDocument/2006/relationships/hyperlink" Target="consultantplus://offline/ref=8F12D52D7CBBF71F111AB9F317DA507B07B9A7AD3EF3F73504703655677C73435497DA45C5320BE5A6s1M" TargetMode="External"/><Relationship Id="rId5" Type="http://schemas.openxmlformats.org/officeDocument/2006/relationships/hyperlink" Target="consultantplus://offline/ref=8F12D52D7CBBF71F111AB9F317DA507B07B9A5A331F4F73504703655677C73435497DA45C5320AE6A6s2M" TargetMode="External"/><Relationship Id="rId61" Type="http://schemas.openxmlformats.org/officeDocument/2006/relationships/hyperlink" Target="consultantplus://offline/ref=8F12D52D7CBBF71F111AB9F317DA507B07B9A7AD3EF3F73504703655677C73435497DA45C53209E5A6s5M" TargetMode="External"/><Relationship Id="rId82" Type="http://schemas.openxmlformats.org/officeDocument/2006/relationships/hyperlink" Target="consultantplus://offline/ref=8F12D52D7CBBF71F111AB9F317DA507B07B9A7AD3EF3F73504703655677C73435497DA45C5320CE0A6s1M" TargetMode="External"/><Relationship Id="rId90" Type="http://schemas.openxmlformats.org/officeDocument/2006/relationships/theme" Target="theme/theme1.xml"/><Relationship Id="rId19" Type="http://schemas.openxmlformats.org/officeDocument/2006/relationships/hyperlink" Target="consultantplus://offline/ref=8F12D52D7CBBF71F111AB9F317DA507B07B9A7AD3EF3F73504703655677C73435497DA45C5320BE4A6s1M" TargetMode="External"/><Relationship Id="rId4" Type="http://schemas.openxmlformats.org/officeDocument/2006/relationships/hyperlink" Target="consultantplus://offline/ref=8F12D52D7CBBF71F111AB9F317DA507B07BAA2A139FCF73504703655677C73435497DA45C5320BE7A6s5M" TargetMode="External"/><Relationship Id="rId9" Type="http://schemas.openxmlformats.org/officeDocument/2006/relationships/hyperlink" Target="consultantplus://offline/ref=8F12D52D7CBBF71F111AB9F317DA507B07B9A7AD3EF3F73504703655677C73435497DA45C5320BE2A6s3M" TargetMode="External"/><Relationship Id="rId14" Type="http://schemas.openxmlformats.org/officeDocument/2006/relationships/hyperlink" Target="consultantplus://offline/ref=8F12D52D7CBBF71F111AB9F317DA507B07B9A7AD3EF3F73504703655677C73435497DA45C5320BE2A6s0M" TargetMode="External"/><Relationship Id="rId22" Type="http://schemas.openxmlformats.org/officeDocument/2006/relationships/hyperlink" Target="consultantplus://offline/ref=8F12D52D7CBBF71F111AB9F317DA507B0FBEA2A738FFAA3F0C293A57A6s0M" TargetMode="External"/><Relationship Id="rId27" Type="http://schemas.openxmlformats.org/officeDocument/2006/relationships/hyperlink" Target="consultantplus://offline/ref=8F12D52D7CBBF71F111AB9F317DA507B07B9A7AD3EF3F73504703655677C73435497DA45C5320BEBA6s4M" TargetMode="External"/><Relationship Id="rId30" Type="http://schemas.openxmlformats.org/officeDocument/2006/relationships/hyperlink" Target="consultantplus://offline/ref=8F12D52D7CBBF71F111AB9F317DA507B07B9A7AD3EF3F73504703655677C73435497DA45C53208E4A6s3M" TargetMode="External"/><Relationship Id="rId35" Type="http://schemas.openxmlformats.org/officeDocument/2006/relationships/hyperlink" Target="consultantplus://offline/ref=8F12D52D7CBBF71F111AB9F317DA507B07BAA2A63AF2F7350470365567A7sCM" TargetMode="External"/><Relationship Id="rId43" Type="http://schemas.openxmlformats.org/officeDocument/2006/relationships/hyperlink" Target="consultantplus://offline/ref=8F12D52D7CBBF71F111AB9F317DA507B07B9A7AD3EF3F73504703655677C73435497DA45C53209E1A6s3M" TargetMode="External"/><Relationship Id="rId48" Type="http://schemas.openxmlformats.org/officeDocument/2006/relationships/hyperlink" Target="consultantplus://offline/ref=8F12D52D7CBBF71F111AB9F317DA507B07B9A7AD3EF3F73504703655677C73435497DA45C53209E0A6s2M" TargetMode="External"/><Relationship Id="rId56" Type="http://schemas.openxmlformats.org/officeDocument/2006/relationships/hyperlink" Target="consultantplus://offline/ref=8F12D52D7CBBF71F111AB9F317DA507B07B9A7AD3EF3F73504703655677C73435497DA45C53209E1A6sCM" TargetMode="External"/><Relationship Id="rId64" Type="http://schemas.openxmlformats.org/officeDocument/2006/relationships/hyperlink" Target="consultantplus://offline/ref=8F12D52D7CBBF71F111AB9F317DA507B07B9A7AD3EF3F73504703655677C73435497DA45C53209E4A6s1M" TargetMode="External"/><Relationship Id="rId69" Type="http://schemas.openxmlformats.org/officeDocument/2006/relationships/hyperlink" Target="consultantplus://offline/ref=8F12D52D7CBBF71F111AB9F317DA507B07B9A7AD3EF3F73504703655677C73435497DA45C5320EE0A6sCM" TargetMode="External"/><Relationship Id="rId77" Type="http://schemas.openxmlformats.org/officeDocument/2006/relationships/hyperlink" Target="consultantplus://offline/ref=8F12D52D7CBBF71F111AB9F317DA507B07B9A7AD3EF3F73504703655677C73435497DA45C5320FE2A6s4M" TargetMode="External"/><Relationship Id="rId8" Type="http://schemas.openxmlformats.org/officeDocument/2006/relationships/hyperlink" Target="consultantplus://offline/ref=8F12D52D7CBBF71F111AB9F317DA507B07B9ADAC39F2F73504703655677C73435497DA45C5320FE7A6s4M" TargetMode="External"/><Relationship Id="rId51" Type="http://schemas.openxmlformats.org/officeDocument/2006/relationships/hyperlink" Target="consultantplus://offline/ref=8F12D52D7CBBF71F111AB9F317DA507B07B9A7AD3EF3F73504703655677C73435497DA45C53209E0A6s1M" TargetMode="External"/><Relationship Id="rId72" Type="http://schemas.openxmlformats.org/officeDocument/2006/relationships/hyperlink" Target="consultantplus://offline/ref=8F12D52D7CBBF71F111AB9F317DA507B07B9A7AD3EF3F73504703655677C73435497DA45C5320EE6A6sDM" TargetMode="External"/><Relationship Id="rId80" Type="http://schemas.openxmlformats.org/officeDocument/2006/relationships/hyperlink" Target="consultantplus://offline/ref=8F12D52D7CBBF71F111AB9F317DA507B07B9A7AD3EF3F73504703655677C73435497DA45C5320FE1A6s5M" TargetMode="External"/><Relationship Id="rId85" Type="http://schemas.openxmlformats.org/officeDocument/2006/relationships/hyperlink" Target="consultantplus://offline/ref=8F12D52D7CBBF71F111AB9F317DA507B07B9A7AD3EF3F73504703655677C73435497DA45C5320BE5A6s1M" TargetMode="External"/><Relationship Id="rId3" Type="http://schemas.openxmlformats.org/officeDocument/2006/relationships/webSettings" Target="webSettings.xml"/><Relationship Id="rId12" Type="http://schemas.openxmlformats.org/officeDocument/2006/relationships/hyperlink" Target="consultantplus://offline/ref=8F12D52D7CBBF71F111AB9F317DA507B07B9A7AD3EF3F73504703655677C73435497DA45C5320BE2A6s4M" TargetMode="External"/><Relationship Id="rId17" Type="http://schemas.openxmlformats.org/officeDocument/2006/relationships/hyperlink" Target="consultantplus://offline/ref=8F12D52D7CBBF71F111AB9F317DA507B07B9A7AD3EF3F73504703655677C73435497DA45C5320BE4A6s1M" TargetMode="External"/><Relationship Id="rId25" Type="http://schemas.openxmlformats.org/officeDocument/2006/relationships/hyperlink" Target="consultantplus://offline/ref=8F12D52D7CBBF71F111AB9F317DA507B07B9A7AD3EF3F73504703655677C73435497DA45C53208E0A6s5M" TargetMode="External"/><Relationship Id="rId33" Type="http://schemas.openxmlformats.org/officeDocument/2006/relationships/hyperlink" Target="consultantplus://offline/ref=8F12D52D7CBBF71F111AB9F317DA507B07B9A7AD3EF3F73504703655677C73435497DA45C53208EAA6s4M" TargetMode="External"/><Relationship Id="rId38" Type="http://schemas.openxmlformats.org/officeDocument/2006/relationships/hyperlink" Target="consultantplus://offline/ref=8F12D52D7CBBF71F111AB9F317DA507B07B9A7AD3EF3F73504703655677C73435497DA45C5320BEBA6s4M" TargetMode="External"/><Relationship Id="rId46" Type="http://schemas.openxmlformats.org/officeDocument/2006/relationships/hyperlink" Target="consultantplus://offline/ref=8F12D52D7CBBF71F111AB9F317DA507B07B9A7AD3EF3F73504703655677C73435497DA45C53209E0A6s5M" TargetMode="External"/><Relationship Id="rId59" Type="http://schemas.openxmlformats.org/officeDocument/2006/relationships/hyperlink" Target="consultantplus://offline/ref=8F12D52D7CBBF71F111AB9F317DA507B07B9A7AD3EF3F73504703655677C73435497DA45C5320BE5A6s0M" TargetMode="External"/><Relationship Id="rId67" Type="http://schemas.openxmlformats.org/officeDocument/2006/relationships/hyperlink" Target="consultantplus://offline/ref=8F12D52D7CBBF71F111AB9F317DA507B07B9A7AD3EF3F73504703655677C73435497DA45C5320EE3A6sCM" TargetMode="External"/><Relationship Id="rId20" Type="http://schemas.openxmlformats.org/officeDocument/2006/relationships/hyperlink" Target="consultantplus://offline/ref=8F12D52D7CBBF71F111AB9F317DA507B07B9A7AC3DF7F73504703655677C73435497DA45C53308E3A6s6M" TargetMode="External"/><Relationship Id="rId41" Type="http://schemas.openxmlformats.org/officeDocument/2006/relationships/hyperlink" Target="consultantplus://offline/ref=8F12D52D7CBBF71F111AB9F317DA507B07B9A7AD3EF3F73504703655677C73435497DA45C5320EE3A6sCM" TargetMode="External"/><Relationship Id="rId54" Type="http://schemas.openxmlformats.org/officeDocument/2006/relationships/hyperlink" Target="consultantplus://offline/ref=8F12D52D7CBBF71F111AB9F317DA507B07B9A7AD3EF3F73504703655677C73435497DA45C53209E2A6sCM" TargetMode="External"/><Relationship Id="rId62" Type="http://schemas.openxmlformats.org/officeDocument/2006/relationships/hyperlink" Target="consultantplus://offline/ref=8F12D52D7CBBF71F111AB9F317DA507B07B9A7AD3EF3F73504703655677C73435497DA45C5320BE5A6s0M" TargetMode="External"/><Relationship Id="rId70" Type="http://schemas.openxmlformats.org/officeDocument/2006/relationships/hyperlink" Target="consultantplus://offline/ref=8F12D52D7CBBF71F111AB9F317DA507B07B9A7AD3EF3F73504703655677C73435497DA45C5320EE6A6s4M" TargetMode="External"/><Relationship Id="rId75" Type="http://schemas.openxmlformats.org/officeDocument/2006/relationships/hyperlink" Target="consultantplus://offline/ref=8F12D52D7CBBF71F111AB9F317DA507B07B9A4A139FCF73504703655677C73435497DA45ACs6M" TargetMode="External"/><Relationship Id="rId83" Type="http://schemas.openxmlformats.org/officeDocument/2006/relationships/hyperlink" Target="consultantplus://offline/ref=8F12D52D7CBBF71F111AB9F317DA507B07BAA2A63AF2F73504703655677C73435497DA45C53209E5A6sCM" TargetMode="External"/><Relationship Id="rId88" Type="http://schemas.openxmlformats.org/officeDocument/2006/relationships/hyperlink" Target="consultantplus://offline/ref=8F12D52D7CBBF71F111AB9F317DA507B07B9A7AD3EF3F73504703655677C73435497DA45C5320FEAA6s5M" TargetMode="External"/><Relationship Id="rId1" Type="http://schemas.openxmlformats.org/officeDocument/2006/relationships/styles" Target="styles.xml"/><Relationship Id="rId6" Type="http://schemas.openxmlformats.org/officeDocument/2006/relationships/hyperlink" Target="consultantplus://offline/ref=8F12D52D7CBBF71F111AB9F317DA507B07BAA2A63AF2F7350470365567A7sCM" TargetMode="External"/><Relationship Id="rId15" Type="http://schemas.openxmlformats.org/officeDocument/2006/relationships/hyperlink" Target="consultantplus://offline/ref=8F12D52D7CBBF71F111AB9F317DA507B07B9A7AD3EF3F73504703655677C73435497DA45C5320BE2A6s3M" TargetMode="External"/><Relationship Id="rId23" Type="http://schemas.openxmlformats.org/officeDocument/2006/relationships/hyperlink" Target="consultantplus://offline/ref=8F12D52D7CBBF71F111AB9F317DA507B07B9A7AD3EF3F73504703655677C73435497DA45C5320BE4A6s6M" TargetMode="External"/><Relationship Id="rId28" Type="http://schemas.openxmlformats.org/officeDocument/2006/relationships/hyperlink" Target="consultantplus://offline/ref=8F12D52D7CBBF71F111AB9F317DA507B07B9A7AC3DF7F7350470365567A7sCM" TargetMode="External"/><Relationship Id="rId36" Type="http://schemas.openxmlformats.org/officeDocument/2006/relationships/hyperlink" Target="consultantplus://offline/ref=8F12D52D7CBBF71F111AB9F317DA507B07B9A7AD3EF3F73504703655677C73435497DA45C5320BE0A6s3M" TargetMode="External"/><Relationship Id="rId49" Type="http://schemas.openxmlformats.org/officeDocument/2006/relationships/hyperlink" Target="consultantplus://offline/ref=8F12D52D7CBBF71F111AB9F317DA507B07B9A7AD3EF3F73504703655677C73435497DA45C53209E1A6s6M" TargetMode="External"/><Relationship Id="rId57" Type="http://schemas.openxmlformats.org/officeDocument/2006/relationships/hyperlink" Target="consultantplus://offline/ref=8F12D52D7CBBF71F111AB9F317DA507B07B9A7AD3EF3F73504703655677C73435497DA45C53209E0A6s6M" TargetMode="External"/><Relationship Id="rId10" Type="http://schemas.openxmlformats.org/officeDocument/2006/relationships/hyperlink" Target="consultantplus://offline/ref=8F12D52D7CBBF71F111AB9F317DA507B07B9A7AD3EF3F73504703655677C73435497DA45C5320BE3A6s2M" TargetMode="External"/><Relationship Id="rId31" Type="http://schemas.openxmlformats.org/officeDocument/2006/relationships/hyperlink" Target="consultantplus://offline/ref=8F12D52D7CBBF71F111AB9F317DA507B07B9A7AD3EF3F73504703655677C73435497DA45C53208E4A6s3M" TargetMode="External"/><Relationship Id="rId44" Type="http://schemas.openxmlformats.org/officeDocument/2006/relationships/hyperlink" Target="consultantplus://offline/ref=8F12D52D7CBBF71F111AB9F317DA507B07B9A7AD3EF3F73504703655677C73435497DA45C53209E1A6s6M" TargetMode="External"/><Relationship Id="rId52" Type="http://schemas.openxmlformats.org/officeDocument/2006/relationships/hyperlink" Target="consultantplus://offline/ref=8F12D52D7CBBF71F111AB9F317DA507B07B9A7AD3EF3F73504703655677C73435497DA45C53209E0A6s2M" TargetMode="External"/><Relationship Id="rId60" Type="http://schemas.openxmlformats.org/officeDocument/2006/relationships/hyperlink" Target="consultantplus://offline/ref=8F12D52D7CBBF71F111AB9F317DA507B07B9A7AD3EF3F73504703655677C73435497DA45C53209E5A6s4M" TargetMode="External"/><Relationship Id="rId65" Type="http://schemas.openxmlformats.org/officeDocument/2006/relationships/hyperlink" Target="consultantplus://offline/ref=8F12D52D7CBBF71F111AB9F317DA507B07BAA2A139FCF73504703655677C73435497DA45C5320BE7A6s5M" TargetMode="External"/><Relationship Id="rId73" Type="http://schemas.openxmlformats.org/officeDocument/2006/relationships/hyperlink" Target="consultantplus://offline/ref=8F12D52D7CBBF71F111AB9F317DA507B07B9A7AD3EF3F73504703655677C73435497DA45C5320EE5A6s7M" TargetMode="External"/><Relationship Id="rId78" Type="http://schemas.openxmlformats.org/officeDocument/2006/relationships/hyperlink" Target="consultantplus://offline/ref=8F12D52D7CBBF71F111AB9F317DA507B07B9A7AD3EF3F73504703655677C73435497DA45C5320FE2A6s0M" TargetMode="External"/><Relationship Id="rId81" Type="http://schemas.openxmlformats.org/officeDocument/2006/relationships/hyperlink" Target="consultantplus://offline/ref=8F12D52D7CBBF71F111AB9F317DA507B07B9A7AC3DF7F7350470365567A7sCM" TargetMode="External"/><Relationship Id="rId86" Type="http://schemas.openxmlformats.org/officeDocument/2006/relationships/hyperlink" Target="consultantplus://offline/ref=8F12D52D7CBBF71F111AB9F317DA507B07B9A7AD3EF3F73504703655677C73435497DA45C5320FEAA6s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50</Pages>
  <Words>26980</Words>
  <Characters>153790</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dez</Company>
  <LinksUpToDate>false</LinksUpToDate>
  <CharactersWithSpaces>180410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1</cp:revision>
  <dcterms:created xsi:type="dcterms:W3CDTF">2012-06-06T12:44:00Z</dcterms:created>
  <dcterms:modified xsi:type="dcterms:W3CDTF">2012-06-07T09:53:00Z</dcterms:modified>
</cp:coreProperties>
</file>